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3.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E442FE" w14:textId="77777777" w:rsidR="005B5C34" w:rsidRPr="008D0167" w:rsidRDefault="005B5C34" w:rsidP="005B5C34">
      <w:pPr>
        <w:ind w:right="567"/>
        <w:jc w:val="center"/>
        <w:rPr>
          <w:b/>
          <w:sz w:val="28"/>
          <w:szCs w:val="30"/>
        </w:rPr>
      </w:pPr>
      <w:bookmarkStart w:id="0" w:name="_Toc313849701"/>
      <w:bookmarkStart w:id="1" w:name="_Toc317305171"/>
      <w:bookmarkStart w:id="2" w:name="_Toc317305250"/>
      <w:bookmarkStart w:id="3" w:name="_Toc317996952"/>
      <w:bookmarkStart w:id="4" w:name="_Toc313696706"/>
      <w:r w:rsidRPr="008D0167">
        <w:rPr>
          <w:b/>
          <w:sz w:val="28"/>
          <w:szCs w:val="30"/>
        </w:rPr>
        <w:t>Universität Zürich</w:t>
      </w:r>
    </w:p>
    <w:p w14:paraId="4EEAD414" w14:textId="77777777" w:rsidR="005B5C34" w:rsidRPr="008D0167" w:rsidRDefault="005B5C34" w:rsidP="005B5C34">
      <w:pPr>
        <w:ind w:right="567"/>
        <w:jc w:val="center"/>
      </w:pPr>
    </w:p>
    <w:p w14:paraId="21D6D9E3" w14:textId="77777777" w:rsidR="005B5C34" w:rsidRPr="008D0167" w:rsidRDefault="005B5C34" w:rsidP="005B5C34">
      <w:pPr>
        <w:ind w:right="567"/>
        <w:jc w:val="center"/>
        <w:rPr>
          <w:sz w:val="28"/>
          <w:szCs w:val="28"/>
        </w:rPr>
      </w:pPr>
      <w:r w:rsidRPr="008D0167">
        <w:rPr>
          <w:sz w:val="28"/>
          <w:szCs w:val="28"/>
        </w:rPr>
        <w:t>Institut für Betriebswirtschaftslehre</w:t>
      </w:r>
    </w:p>
    <w:p w14:paraId="4A718C0B" w14:textId="77777777" w:rsidR="005B5C34" w:rsidRPr="008D0167" w:rsidRDefault="005B5C34" w:rsidP="005B5C34">
      <w:pPr>
        <w:ind w:right="567"/>
        <w:jc w:val="center"/>
      </w:pPr>
      <w:r w:rsidRPr="008D0167">
        <w:rPr>
          <w:sz w:val="28"/>
          <w:szCs w:val="28"/>
        </w:rPr>
        <w:t>Lehrstuhl für Unternehmensführung und -politik</w:t>
      </w:r>
    </w:p>
    <w:p w14:paraId="01164CC7" w14:textId="77777777" w:rsidR="005B5C34" w:rsidRPr="008D0167" w:rsidRDefault="005B5C34" w:rsidP="005B5C34">
      <w:pPr>
        <w:ind w:right="567"/>
        <w:jc w:val="center"/>
        <w:rPr>
          <w:sz w:val="28"/>
          <w:szCs w:val="28"/>
        </w:rPr>
      </w:pPr>
      <w:r w:rsidRPr="008D0167">
        <w:rPr>
          <w:sz w:val="28"/>
          <w:szCs w:val="28"/>
        </w:rPr>
        <w:t>Prof. Dr. Egon Franck</w:t>
      </w:r>
    </w:p>
    <w:p w14:paraId="4F8C2C68" w14:textId="77777777" w:rsidR="005B5C34" w:rsidRPr="008D0167" w:rsidRDefault="005B5C34" w:rsidP="005B5C34">
      <w:pPr>
        <w:ind w:right="567"/>
        <w:jc w:val="center"/>
      </w:pPr>
    </w:p>
    <w:p w14:paraId="4F9081E0" w14:textId="77777777" w:rsidR="005B5C34" w:rsidRPr="008D0167" w:rsidRDefault="005B5C34" w:rsidP="005B5C34">
      <w:pPr>
        <w:ind w:right="567"/>
        <w:jc w:val="center"/>
      </w:pPr>
    </w:p>
    <w:p w14:paraId="75D3497C" w14:textId="77777777" w:rsidR="005B5C34" w:rsidRPr="008D0167" w:rsidRDefault="005B5C34" w:rsidP="005B5C34">
      <w:pPr>
        <w:ind w:right="567"/>
        <w:jc w:val="center"/>
        <w:rPr>
          <w:highlight w:val="lightGray"/>
        </w:rPr>
      </w:pPr>
      <w:r w:rsidRPr="008D0167">
        <w:rPr>
          <w:highlight w:val="lightGray"/>
        </w:rPr>
        <w:t>Bachelor- oder Masterarbeit</w:t>
      </w:r>
    </w:p>
    <w:p w14:paraId="45B71574" w14:textId="77777777" w:rsidR="005B5C34" w:rsidRPr="008D0167" w:rsidRDefault="005B5C34" w:rsidP="005B5C34">
      <w:pPr>
        <w:ind w:right="567"/>
        <w:jc w:val="center"/>
      </w:pPr>
    </w:p>
    <w:p w14:paraId="0521CFFF" w14:textId="77777777" w:rsidR="005B5C34" w:rsidRPr="008D0167" w:rsidRDefault="005B5C34" w:rsidP="005B5C34">
      <w:pPr>
        <w:ind w:right="567"/>
        <w:jc w:val="center"/>
        <w:rPr>
          <w:b/>
          <w:sz w:val="32"/>
          <w:szCs w:val="28"/>
          <w:highlight w:val="lightGray"/>
        </w:rPr>
      </w:pPr>
      <w:r w:rsidRPr="008D0167">
        <w:rPr>
          <w:b/>
          <w:sz w:val="32"/>
          <w:szCs w:val="28"/>
          <w:highlight w:val="lightGray"/>
        </w:rPr>
        <w:t>Titel der Arbeit</w:t>
      </w:r>
    </w:p>
    <w:p w14:paraId="7D351BC3" w14:textId="77777777" w:rsidR="005B5C34" w:rsidRPr="008D0167" w:rsidRDefault="005B5C34" w:rsidP="005B5C34">
      <w:pPr>
        <w:ind w:right="567"/>
        <w:jc w:val="center"/>
        <w:rPr>
          <w:sz w:val="28"/>
          <w:szCs w:val="28"/>
          <w:highlight w:val="lightGray"/>
        </w:rPr>
      </w:pPr>
      <w:r w:rsidRPr="008D0167">
        <w:rPr>
          <w:sz w:val="28"/>
          <w:szCs w:val="28"/>
          <w:highlight w:val="lightGray"/>
        </w:rPr>
        <w:t>Untertitel der Arbeit</w:t>
      </w:r>
    </w:p>
    <w:p w14:paraId="7976F588" w14:textId="77777777" w:rsidR="005B5C34" w:rsidRPr="008D0167" w:rsidRDefault="005B5C34" w:rsidP="005B5C34">
      <w:pPr>
        <w:ind w:right="567"/>
      </w:pPr>
    </w:p>
    <w:p w14:paraId="63B65F9C" w14:textId="77777777" w:rsidR="005B5C34" w:rsidRPr="008D0167" w:rsidRDefault="005B5C34" w:rsidP="005B5C34">
      <w:pPr>
        <w:ind w:right="567"/>
      </w:pPr>
    </w:p>
    <w:p w14:paraId="667ED197" w14:textId="77777777" w:rsidR="005B5C34" w:rsidRPr="008D0167" w:rsidRDefault="005B5C34" w:rsidP="005B5C34">
      <w:pPr>
        <w:ind w:right="567"/>
      </w:pPr>
    </w:p>
    <w:p w14:paraId="2A3B799B" w14:textId="77777777" w:rsidR="005B5C34" w:rsidRPr="008D0167" w:rsidRDefault="005B5C34" w:rsidP="005B5C34">
      <w:pPr>
        <w:ind w:right="567"/>
      </w:pPr>
    </w:p>
    <w:p w14:paraId="46B4EA6D" w14:textId="77777777" w:rsidR="005B5C34" w:rsidRPr="008D0167" w:rsidRDefault="005B5C34" w:rsidP="005B5C34">
      <w:pPr>
        <w:ind w:right="567"/>
      </w:pPr>
    </w:p>
    <w:p w14:paraId="25923D81" w14:textId="77777777" w:rsidR="005B5C34" w:rsidRPr="008D0167" w:rsidRDefault="005B5C34" w:rsidP="005B5C34">
      <w:pPr>
        <w:ind w:right="567"/>
      </w:pPr>
    </w:p>
    <w:p w14:paraId="764E3289" w14:textId="77777777" w:rsidR="005B5C34" w:rsidRPr="008D0167" w:rsidRDefault="005B5C34" w:rsidP="005B5C34">
      <w:pPr>
        <w:rPr>
          <w:highlight w:val="lightGray"/>
        </w:rPr>
      </w:pPr>
      <w:r w:rsidRPr="008D0167">
        <w:t xml:space="preserve">Verfasst von: </w:t>
      </w:r>
      <w:r w:rsidRPr="008D0167">
        <w:tab/>
      </w:r>
      <w:r w:rsidRPr="008D0167">
        <w:tab/>
      </w:r>
      <w:r w:rsidRPr="008D0167">
        <w:rPr>
          <w:highlight w:val="lightGray"/>
        </w:rPr>
        <w:t>Max Mustermann</w:t>
      </w:r>
    </w:p>
    <w:p w14:paraId="30F5A636" w14:textId="77777777" w:rsidR="005B5C34" w:rsidRPr="008D0167" w:rsidRDefault="005B5C34" w:rsidP="005B5C34">
      <w:pPr>
        <w:ind w:left="1416" w:firstLine="708"/>
        <w:rPr>
          <w:highlight w:val="lightGray"/>
        </w:rPr>
      </w:pPr>
      <w:r w:rsidRPr="008D0167">
        <w:rPr>
          <w:highlight w:val="lightGray"/>
        </w:rPr>
        <w:t>Musterstrasse 13</w:t>
      </w:r>
    </w:p>
    <w:p w14:paraId="5AF62395" w14:textId="77777777" w:rsidR="005B5C34" w:rsidRPr="00607150" w:rsidRDefault="005B5C34" w:rsidP="005B5C34">
      <w:pPr>
        <w:ind w:left="1416" w:firstLine="708"/>
        <w:rPr>
          <w:highlight w:val="lightGray"/>
        </w:rPr>
      </w:pPr>
      <w:r w:rsidRPr="00607150">
        <w:rPr>
          <w:highlight w:val="lightGray"/>
        </w:rPr>
        <w:t>CH-8000 Zürich</w:t>
      </w:r>
    </w:p>
    <w:p w14:paraId="2FBFED49" w14:textId="77777777" w:rsidR="005B5C34" w:rsidRPr="00607150" w:rsidRDefault="005B5C34" w:rsidP="005B5C34">
      <w:pPr>
        <w:ind w:left="1416" w:firstLine="708"/>
      </w:pPr>
      <w:r w:rsidRPr="00607150">
        <w:t xml:space="preserve">Tel: </w:t>
      </w:r>
      <w:r w:rsidRPr="00607150">
        <w:rPr>
          <w:highlight w:val="lightGray"/>
        </w:rPr>
        <w:t>079 / 123 45 67</w:t>
      </w:r>
    </w:p>
    <w:p w14:paraId="70FEE168" w14:textId="77777777" w:rsidR="005B5C34" w:rsidRPr="00607150" w:rsidRDefault="005B5C34" w:rsidP="005B5C34">
      <w:pPr>
        <w:ind w:left="1416" w:firstLine="708"/>
      </w:pPr>
      <w:r w:rsidRPr="00607150">
        <w:t xml:space="preserve">Email: </w:t>
      </w:r>
      <w:r w:rsidRPr="00607150">
        <w:rPr>
          <w:highlight w:val="lightGray"/>
        </w:rPr>
        <w:t>max.mustermann@uzh.ch</w:t>
      </w:r>
    </w:p>
    <w:p w14:paraId="7D1A5574" w14:textId="77777777" w:rsidR="005B5C34" w:rsidRPr="008D0167" w:rsidRDefault="005B5C34" w:rsidP="005B5C34">
      <w:pPr>
        <w:ind w:left="1416" w:firstLine="708"/>
      </w:pPr>
      <w:r w:rsidRPr="008D0167">
        <w:t xml:space="preserve">Matrikel-Nummer: </w:t>
      </w:r>
      <w:r w:rsidRPr="008D0167">
        <w:rPr>
          <w:highlight w:val="lightGray"/>
        </w:rPr>
        <w:t>00-000-000</w:t>
      </w:r>
    </w:p>
    <w:p w14:paraId="2C61CBF6" w14:textId="20BA7F5F" w:rsidR="00534099" w:rsidRDefault="00534099">
      <w:pPr>
        <w:ind w:right="567"/>
      </w:pPr>
    </w:p>
    <w:p w14:paraId="3EDA754F" w14:textId="77777777" w:rsidR="00534099" w:rsidRDefault="00534099"/>
    <w:p w14:paraId="7B12F128" w14:textId="77777777" w:rsidR="005B5C34" w:rsidRPr="008D0167" w:rsidRDefault="005B5C34" w:rsidP="005B5C34">
      <w:r w:rsidRPr="008D0167">
        <w:t>Abgabedatum:</w:t>
      </w:r>
      <w:r w:rsidRPr="008D0167">
        <w:tab/>
      </w:r>
      <w:r w:rsidRPr="008D0167">
        <w:tab/>
      </w:r>
      <w:r w:rsidRPr="008D0167">
        <w:rPr>
          <w:highlight w:val="lightGray"/>
        </w:rPr>
        <w:t>xx.xx.xxxx</w:t>
      </w:r>
    </w:p>
    <w:p w14:paraId="5DD3227A" w14:textId="77777777" w:rsidR="00534099" w:rsidRDefault="00534099">
      <w:pPr>
        <w:pStyle w:val="berschrift5"/>
        <w:sectPr w:rsidR="00534099" w:rsidSect="00534099">
          <w:headerReference w:type="default" r:id="rId8"/>
          <w:footerReference w:type="even" r:id="rId9"/>
          <w:footerReference w:type="default" r:id="rId10"/>
          <w:headerReference w:type="first" r:id="rId11"/>
          <w:footerReference w:type="first" r:id="rId12"/>
          <w:pgSz w:w="11907" w:h="16840"/>
          <w:pgMar w:top="1985" w:right="1134" w:bottom="1985" w:left="2268" w:header="1247" w:footer="709" w:gutter="0"/>
          <w:pgNumType w:start="1"/>
          <w:cols w:space="709"/>
          <w:titlePg/>
        </w:sectPr>
      </w:pPr>
    </w:p>
    <w:p w14:paraId="07DE86CE" w14:textId="77777777" w:rsidR="00534099" w:rsidRPr="00544A42" w:rsidRDefault="00534099" w:rsidP="00534099">
      <w:pPr>
        <w:rPr>
          <w:b/>
          <w:sz w:val="30"/>
        </w:rPr>
      </w:pPr>
      <w:r w:rsidRPr="00544A42">
        <w:rPr>
          <w:b/>
          <w:sz w:val="30"/>
        </w:rPr>
        <w:lastRenderedPageBreak/>
        <w:t>Abstract</w:t>
      </w:r>
    </w:p>
    <w:p w14:paraId="7EE63033" w14:textId="77777777" w:rsidR="00534099" w:rsidRDefault="00534099" w:rsidP="000F75B8">
      <w:r w:rsidRPr="00544A42">
        <w:t>Ein Abstract ist eine gekürzte präzise Darstellung der Ergebnisse einer wissenschaftlichen Arbeit ohne Wertung oder Interpretation. Der Abstract umfasst maximal eine Seite.</w:t>
      </w:r>
    </w:p>
    <w:p w14:paraId="5FD40A8A" w14:textId="77777777" w:rsidR="00534099" w:rsidRDefault="00534099" w:rsidP="00534099">
      <w:pPr>
        <w:rPr>
          <w:lang w:val="de-CH"/>
        </w:rPr>
        <w:sectPr w:rsidR="00534099">
          <w:footerReference w:type="first" r:id="rId13"/>
          <w:pgSz w:w="11907" w:h="16840"/>
          <w:pgMar w:top="1985" w:right="1134" w:bottom="1985" w:left="2268" w:header="1247" w:footer="709" w:gutter="0"/>
          <w:pgNumType w:start="1"/>
          <w:cols w:space="709"/>
          <w:titlePg/>
        </w:sectPr>
      </w:pPr>
    </w:p>
    <w:p w14:paraId="64A52D44" w14:textId="77777777" w:rsidR="00534099" w:rsidRPr="004B64D7" w:rsidRDefault="00534099" w:rsidP="00534099">
      <w:pPr>
        <w:rPr>
          <w:b/>
          <w:sz w:val="30"/>
        </w:rPr>
      </w:pPr>
      <w:r w:rsidRPr="004B64D7">
        <w:rPr>
          <w:b/>
          <w:sz w:val="30"/>
        </w:rPr>
        <w:lastRenderedPageBreak/>
        <w:t>Inhaltsverzeichnis</w:t>
      </w:r>
    </w:p>
    <w:p w14:paraId="301CA931" w14:textId="4C3E6325" w:rsidR="009A0175" w:rsidRDefault="00C01946">
      <w:pPr>
        <w:pStyle w:val="Verzeichnis1"/>
        <w:rPr>
          <w:rFonts w:asciiTheme="minorHAnsi" w:eastAsiaTheme="minorEastAsia" w:hAnsiTheme="minorHAnsi" w:cstheme="minorBidi"/>
          <w:b w:val="0"/>
          <w:bCs w:val="0"/>
          <w:noProof/>
          <w:sz w:val="22"/>
          <w:szCs w:val="22"/>
          <w:lang w:val="de-CH" w:eastAsia="de-CH"/>
        </w:rPr>
      </w:pPr>
      <w:r>
        <w:rPr>
          <w:lang w:val="de-CH"/>
        </w:rPr>
        <w:fldChar w:fldCharType="begin"/>
      </w:r>
      <w:r w:rsidR="00534099">
        <w:rPr>
          <w:lang w:val="de-CH"/>
        </w:rPr>
        <w:instrText xml:space="preserve"> </w:instrText>
      </w:r>
      <w:r w:rsidR="00D71B3B">
        <w:rPr>
          <w:lang w:val="de-CH"/>
        </w:rPr>
        <w:instrText>TOC</w:instrText>
      </w:r>
      <w:r w:rsidR="00534099">
        <w:rPr>
          <w:lang w:val="de-CH"/>
        </w:rPr>
        <w:instrText xml:space="preserve"> \o "1-5" </w:instrText>
      </w:r>
      <w:r>
        <w:rPr>
          <w:lang w:val="de-CH"/>
        </w:rPr>
        <w:fldChar w:fldCharType="separate"/>
      </w:r>
      <w:r w:rsidR="009A0175" w:rsidRPr="00C97082">
        <w:rPr>
          <w:noProof/>
          <w:lang w:val="de-CH"/>
        </w:rPr>
        <w:t>Abbildungsverzeichnis</w:t>
      </w:r>
      <w:r w:rsidR="009A0175">
        <w:rPr>
          <w:noProof/>
        </w:rPr>
        <w:tab/>
      </w:r>
      <w:r w:rsidR="009A0175">
        <w:rPr>
          <w:noProof/>
        </w:rPr>
        <w:fldChar w:fldCharType="begin"/>
      </w:r>
      <w:r w:rsidR="009A0175">
        <w:rPr>
          <w:noProof/>
        </w:rPr>
        <w:instrText xml:space="preserve"> PAGEREF _Toc475951510 \h </w:instrText>
      </w:r>
      <w:r w:rsidR="009A0175">
        <w:rPr>
          <w:noProof/>
        </w:rPr>
      </w:r>
      <w:r w:rsidR="009A0175">
        <w:rPr>
          <w:noProof/>
        </w:rPr>
        <w:fldChar w:fldCharType="separate"/>
      </w:r>
      <w:r w:rsidR="009A0175">
        <w:rPr>
          <w:noProof/>
        </w:rPr>
        <w:t>II</w:t>
      </w:r>
      <w:r w:rsidR="009A0175">
        <w:rPr>
          <w:noProof/>
        </w:rPr>
        <w:fldChar w:fldCharType="end"/>
      </w:r>
    </w:p>
    <w:p w14:paraId="569387A7" w14:textId="3B2E7F80" w:rsidR="009A0175" w:rsidRDefault="009A0175">
      <w:pPr>
        <w:pStyle w:val="Verzeichnis1"/>
        <w:rPr>
          <w:rFonts w:asciiTheme="minorHAnsi" w:eastAsiaTheme="minorEastAsia" w:hAnsiTheme="minorHAnsi" w:cstheme="minorBidi"/>
          <w:b w:val="0"/>
          <w:bCs w:val="0"/>
          <w:noProof/>
          <w:sz w:val="22"/>
          <w:szCs w:val="22"/>
          <w:lang w:val="de-CH" w:eastAsia="de-CH"/>
        </w:rPr>
      </w:pPr>
      <w:r w:rsidRPr="00C97082">
        <w:rPr>
          <w:noProof/>
          <w:lang w:val="de-CH"/>
        </w:rPr>
        <w:t>Abkürzungsverzeichnis</w:t>
      </w:r>
      <w:r>
        <w:rPr>
          <w:noProof/>
        </w:rPr>
        <w:tab/>
      </w:r>
      <w:r>
        <w:rPr>
          <w:noProof/>
        </w:rPr>
        <w:fldChar w:fldCharType="begin"/>
      </w:r>
      <w:r>
        <w:rPr>
          <w:noProof/>
        </w:rPr>
        <w:instrText xml:space="preserve"> PAGEREF _Toc475951511 \h </w:instrText>
      </w:r>
      <w:r>
        <w:rPr>
          <w:noProof/>
        </w:rPr>
      </w:r>
      <w:r>
        <w:rPr>
          <w:noProof/>
        </w:rPr>
        <w:fldChar w:fldCharType="separate"/>
      </w:r>
      <w:r>
        <w:rPr>
          <w:noProof/>
        </w:rPr>
        <w:t>III</w:t>
      </w:r>
      <w:r>
        <w:rPr>
          <w:noProof/>
        </w:rPr>
        <w:fldChar w:fldCharType="end"/>
      </w:r>
    </w:p>
    <w:p w14:paraId="74C7FD1D" w14:textId="5414CA80" w:rsidR="009A0175" w:rsidRDefault="009A0175">
      <w:pPr>
        <w:pStyle w:val="Verzeichnis1"/>
        <w:rPr>
          <w:rFonts w:asciiTheme="minorHAnsi" w:eastAsiaTheme="minorEastAsia" w:hAnsiTheme="minorHAnsi" w:cstheme="minorBidi"/>
          <w:b w:val="0"/>
          <w:bCs w:val="0"/>
          <w:noProof/>
          <w:sz w:val="22"/>
          <w:szCs w:val="22"/>
          <w:lang w:val="de-CH" w:eastAsia="de-CH"/>
        </w:rPr>
      </w:pPr>
      <w:r w:rsidRPr="00C97082">
        <w:rPr>
          <w:noProof/>
          <w:lang w:val="de-CH"/>
        </w:rPr>
        <w:t>1 Einleitung</w:t>
      </w:r>
      <w:r>
        <w:rPr>
          <w:noProof/>
        </w:rPr>
        <w:tab/>
      </w:r>
      <w:r>
        <w:rPr>
          <w:noProof/>
        </w:rPr>
        <w:fldChar w:fldCharType="begin"/>
      </w:r>
      <w:r>
        <w:rPr>
          <w:noProof/>
        </w:rPr>
        <w:instrText xml:space="preserve"> PAGEREF _Toc475951512 \h </w:instrText>
      </w:r>
      <w:r>
        <w:rPr>
          <w:noProof/>
        </w:rPr>
      </w:r>
      <w:r>
        <w:rPr>
          <w:noProof/>
        </w:rPr>
        <w:fldChar w:fldCharType="separate"/>
      </w:r>
      <w:r>
        <w:rPr>
          <w:noProof/>
        </w:rPr>
        <w:t>1</w:t>
      </w:r>
      <w:r>
        <w:rPr>
          <w:noProof/>
        </w:rPr>
        <w:fldChar w:fldCharType="end"/>
      </w:r>
    </w:p>
    <w:p w14:paraId="37462D82" w14:textId="58C74621" w:rsidR="009A0175" w:rsidRDefault="009A0175">
      <w:pPr>
        <w:pStyle w:val="Verzeichnis1"/>
        <w:rPr>
          <w:rFonts w:asciiTheme="minorHAnsi" w:eastAsiaTheme="minorEastAsia" w:hAnsiTheme="minorHAnsi" w:cstheme="minorBidi"/>
          <w:b w:val="0"/>
          <w:bCs w:val="0"/>
          <w:noProof/>
          <w:sz w:val="22"/>
          <w:szCs w:val="22"/>
          <w:lang w:val="de-CH" w:eastAsia="de-CH"/>
        </w:rPr>
      </w:pPr>
      <w:r w:rsidRPr="00C97082">
        <w:rPr>
          <w:noProof/>
          <w:lang w:val="de-CH"/>
        </w:rPr>
        <w:t>2 Formale Anforderungen</w:t>
      </w:r>
      <w:r>
        <w:rPr>
          <w:noProof/>
        </w:rPr>
        <w:tab/>
      </w:r>
      <w:r>
        <w:rPr>
          <w:noProof/>
        </w:rPr>
        <w:fldChar w:fldCharType="begin"/>
      </w:r>
      <w:r>
        <w:rPr>
          <w:noProof/>
        </w:rPr>
        <w:instrText xml:space="preserve"> PAGEREF _Toc475951513 \h </w:instrText>
      </w:r>
      <w:r>
        <w:rPr>
          <w:noProof/>
        </w:rPr>
      </w:r>
      <w:r>
        <w:rPr>
          <w:noProof/>
        </w:rPr>
        <w:fldChar w:fldCharType="separate"/>
      </w:r>
      <w:r>
        <w:rPr>
          <w:noProof/>
        </w:rPr>
        <w:t>2</w:t>
      </w:r>
      <w:r>
        <w:rPr>
          <w:noProof/>
        </w:rPr>
        <w:fldChar w:fldCharType="end"/>
      </w:r>
    </w:p>
    <w:p w14:paraId="1A4CA454" w14:textId="064ECB0B" w:rsidR="009A0175" w:rsidRDefault="009A0175">
      <w:pPr>
        <w:pStyle w:val="Verzeichnis2"/>
        <w:rPr>
          <w:rFonts w:asciiTheme="minorHAnsi" w:eastAsiaTheme="minorEastAsia" w:hAnsiTheme="minorHAnsi" w:cstheme="minorBidi"/>
          <w:noProof/>
          <w:sz w:val="22"/>
          <w:szCs w:val="22"/>
          <w:lang w:val="de-CH" w:eastAsia="de-CH"/>
        </w:rPr>
      </w:pPr>
      <w:r w:rsidRPr="00C97082">
        <w:rPr>
          <w:noProof/>
          <w:lang w:val="de-CH"/>
        </w:rPr>
        <w:t>2.1 Umfang und äussere Form</w:t>
      </w:r>
      <w:r>
        <w:rPr>
          <w:noProof/>
        </w:rPr>
        <w:tab/>
      </w:r>
      <w:r>
        <w:rPr>
          <w:noProof/>
        </w:rPr>
        <w:fldChar w:fldCharType="begin"/>
      </w:r>
      <w:r>
        <w:rPr>
          <w:noProof/>
        </w:rPr>
        <w:instrText xml:space="preserve"> PAGEREF _Toc475951514 \h </w:instrText>
      </w:r>
      <w:r>
        <w:rPr>
          <w:noProof/>
        </w:rPr>
      </w:r>
      <w:r>
        <w:rPr>
          <w:noProof/>
        </w:rPr>
        <w:fldChar w:fldCharType="separate"/>
      </w:r>
      <w:r>
        <w:rPr>
          <w:noProof/>
        </w:rPr>
        <w:t>2</w:t>
      </w:r>
      <w:r>
        <w:rPr>
          <w:noProof/>
        </w:rPr>
        <w:fldChar w:fldCharType="end"/>
      </w:r>
    </w:p>
    <w:p w14:paraId="0948E4AA" w14:textId="7AB0D8DC" w:rsidR="009A0175" w:rsidRDefault="009A0175">
      <w:pPr>
        <w:pStyle w:val="Verzeichnis3"/>
        <w:rPr>
          <w:rFonts w:asciiTheme="minorHAnsi" w:eastAsiaTheme="minorEastAsia" w:hAnsiTheme="minorHAnsi" w:cstheme="minorBidi"/>
          <w:iCs w:val="0"/>
          <w:noProof/>
          <w:sz w:val="22"/>
          <w:szCs w:val="22"/>
          <w:lang w:val="de-CH" w:eastAsia="de-CH"/>
        </w:rPr>
      </w:pPr>
      <w:r w:rsidRPr="00C97082">
        <w:rPr>
          <w:noProof/>
          <w:lang w:val="de-CH"/>
        </w:rPr>
        <w:t>2.1.1 Bachelor- und Masterarbeiten</w:t>
      </w:r>
      <w:r>
        <w:rPr>
          <w:noProof/>
        </w:rPr>
        <w:tab/>
      </w:r>
      <w:r>
        <w:rPr>
          <w:noProof/>
        </w:rPr>
        <w:fldChar w:fldCharType="begin"/>
      </w:r>
      <w:r>
        <w:rPr>
          <w:noProof/>
        </w:rPr>
        <w:instrText xml:space="preserve"> PAGEREF _Toc475951515 \h </w:instrText>
      </w:r>
      <w:r>
        <w:rPr>
          <w:noProof/>
        </w:rPr>
      </w:r>
      <w:r>
        <w:rPr>
          <w:noProof/>
        </w:rPr>
        <w:fldChar w:fldCharType="separate"/>
      </w:r>
      <w:r>
        <w:rPr>
          <w:noProof/>
        </w:rPr>
        <w:t>2</w:t>
      </w:r>
      <w:r>
        <w:rPr>
          <w:noProof/>
        </w:rPr>
        <w:fldChar w:fldCharType="end"/>
      </w:r>
    </w:p>
    <w:p w14:paraId="4C78FF6F" w14:textId="2434B8D3" w:rsidR="009A0175" w:rsidRDefault="009A0175">
      <w:pPr>
        <w:pStyle w:val="Verzeichnis3"/>
        <w:rPr>
          <w:rFonts w:asciiTheme="minorHAnsi" w:eastAsiaTheme="minorEastAsia" w:hAnsiTheme="minorHAnsi" w:cstheme="minorBidi"/>
          <w:iCs w:val="0"/>
          <w:noProof/>
          <w:sz w:val="22"/>
          <w:szCs w:val="22"/>
          <w:lang w:val="de-CH" w:eastAsia="de-CH"/>
        </w:rPr>
      </w:pPr>
      <w:r w:rsidRPr="00C97082">
        <w:rPr>
          <w:noProof/>
          <w:lang w:val="de-CH"/>
        </w:rPr>
        <w:t>2.1.2 Seminararbeiten</w:t>
      </w:r>
      <w:r>
        <w:rPr>
          <w:noProof/>
        </w:rPr>
        <w:tab/>
      </w:r>
      <w:r>
        <w:rPr>
          <w:noProof/>
        </w:rPr>
        <w:fldChar w:fldCharType="begin"/>
      </w:r>
      <w:r>
        <w:rPr>
          <w:noProof/>
        </w:rPr>
        <w:instrText xml:space="preserve"> PAGEREF _Toc475951516 \h </w:instrText>
      </w:r>
      <w:r>
        <w:rPr>
          <w:noProof/>
        </w:rPr>
      </w:r>
      <w:r>
        <w:rPr>
          <w:noProof/>
        </w:rPr>
        <w:fldChar w:fldCharType="separate"/>
      </w:r>
      <w:r>
        <w:rPr>
          <w:noProof/>
        </w:rPr>
        <w:t>3</w:t>
      </w:r>
      <w:r>
        <w:rPr>
          <w:noProof/>
        </w:rPr>
        <w:fldChar w:fldCharType="end"/>
      </w:r>
    </w:p>
    <w:p w14:paraId="58EC2F92" w14:textId="6B83C6F9" w:rsidR="009A0175" w:rsidRDefault="009A0175">
      <w:pPr>
        <w:pStyle w:val="Verzeichnis2"/>
        <w:rPr>
          <w:rFonts w:asciiTheme="minorHAnsi" w:eastAsiaTheme="minorEastAsia" w:hAnsiTheme="minorHAnsi" w:cstheme="minorBidi"/>
          <w:noProof/>
          <w:sz w:val="22"/>
          <w:szCs w:val="22"/>
          <w:lang w:val="de-CH" w:eastAsia="de-CH"/>
        </w:rPr>
      </w:pPr>
      <w:r w:rsidRPr="00C97082">
        <w:rPr>
          <w:noProof/>
          <w:lang w:val="de-CH"/>
        </w:rPr>
        <w:t>2.2 Inhaltsverzeichnis und Gliederung wissenschaftlicher Arbeiten</w:t>
      </w:r>
      <w:r>
        <w:rPr>
          <w:noProof/>
        </w:rPr>
        <w:tab/>
      </w:r>
      <w:r>
        <w:rPr>
          <w:noProof/>
        </w:rPr>
        <w:fldChar w:fldCharType="begin"/>
      </w:r>
      <w:r>
        <w:rPr>
          <w:noProof/>
        </w:rPr>
        <w:instrText xml:space="preserve"> PAGEREF _Toc475951517 \h </w:instrText>
      </w:r>
      <w:r>
        <w:rPr>
          <w:noProof/>
        </w:rPr>
      </w:r>
      <w:r>
        <w:rPr>
          <w:noProof/>
        </w:rPr>
        <w:fldChar w:fldCharType="separate"/>
      </w:r>
      <w:r>
        <w:rPr>
          <w:noProof/>
        </w:rPr>
        <w:t>4</w:t>
      </w:r>
      <w:r>
        <w:rPr>
          <w:noProof/>
        </w:rPr>
        <w:fldChar w:fldCharType="end"/>
      </w:r>
    </w:p>
    <w:p w14:paraId="77E9E39B" w14:textId="54BB4D3C" w:rsidR="009A0175" w:rsidRDefault="009A0175">
      <w:pPr>
        <w:pStyle w:val="Verzeichnis2"/>
        <w:rPr>
          <w:rFonts w:asciiTheme="minorHAnsi" w:eastAsiaTheme="minorEastAsia" w:hAnsiTheme="minorHAnsi" w:cstheme="minorBidi"/>
          <w:noProof/>
          <w:sz w:val="22"/>
          <w:szCs w:val="22"/>
          <w:lang w:val="de-CH" w:eastAsia="de-CH"/>
        </w:rPr>
      </w:pPr>
      <w:r w:rsidRPr="00C97082">
        <w:rPr>
          <w:noProof/>
          <w:lang w:val="de-CH"/>
        </w:rPr>
        <w:t>2.3 Abkürzungen</w:t>
      </w:r>
      <w:r>
        <w:rPr>
          <w:noProof/>
        </w:rPr>
        <w:tab/>
      </w:r>
      <w:r>
        <w:rPr>
          <w:noProof/>
        </w:rPr>
        <w:fldChar w:fldCharType="begin"/>
      </w:r>
      <w:r>
        <w:rPr>
          <w:noProof/>
        </w:rPr>
        <w:instrText xml:space="preserve"> PAGEREF _Toc475951518 \h </w:instrText>
      </w:r>
      <w:r>
        <w:rPr>
          <w:noProof/>
        </w:rPr>
      </w:r>
      <w:r>
        <w:rPr>
          <w:noProof/>
        </w:rPr>
        <w:fldChar w:fldCharType="separate"/>
      </w:r>
      <w:r>
        <w:rPr>
          <w:noProof/>
        </w:rPr>
        <w:t>5</w:t>
      </w:r>
      <w:r>
        <w:rPr>
          <w:noProof/>
        </w:rPr>
        <w:fldChar w:fldCharType="end"/>
      </w:r>
    </w:p>
    <w:p w14:paraId="62CD9CE7" w14:textId="579382E6" w:rsidR="009A0175" w:rsidRDefault="009A0175">
      <w:pPr>
        <w:pStyle w:val="Verzeichnis2"/>
        <w:rPr>
          <w:rFonts w:asciiTheme="minorHAnsi" w:eastAsiaTheme="minorEastAsia" w:hAnsiTheme="minorHAnsi" w:cstheme="minorBidi"/>
          <w:noProof/>
          <w:sz w:val="22"/>
          <w:szCs w:val="22"/>
          <w:lang w:val="de-CH" w:eastAsia="de-CH"/>
        </w:rPr>
      </w:pPr>
      <w:r w:rsidRPr="00C97082">
        <w:rPr>
          <w:noProof/>
          <w:lang w:val="de-CH"/>
        </w:rPr>
        <w:t>2.4 Zitierweise</w:t>
      </w:r>
      <w:r>
        <w:rPr>
          <w:noProof/>
        </w:rPr>
        <w:tab/>
      </w:r>
      <w:r>
        <w:rPr>
          <w:noProof/>
        </w:rPr>
        <w:fldChar w:fldCharType="begin"/>
      </w:r>
      <w:r>
        <w:rPr>
          <w:noProof/>
        </w:rPr>
        <w:instrText xml:space="preserve"> PAGEREF _Toc475951519 \h </w:instrText>
      </w:r>
      <w:r>
        <w:rPr>
          <w:noProof/>
        </w:rPr>
      </w:r>
      <w:r>
        <w:rPr>
          <w:noProof/>
        </w:rPr>
        <w:fldChar w:fldCharType="separate"/>
      </w:r>
      <w:r>
        <w:rPr>
          <w:noProof/>
        </w:rPr>
        <w:t>6</w:t>
      </w:r>
      <w:r>
        <w:rPr>
          <w:noProof/>
        </w:rPr>
        <w:fldChar w:fldCharType="end"/>
      </w:r>
    </w:p>
    <w:p w14:paraId="050943D5" w14:textId="69DF902C" w:rsidR="009A0175" w:rsidRDefault="009A0175">
      <w:pPr>
        <w:pStyle w:val="Verzeichnis3"/>
        <w:rPr>
          <w:rFonts w:asciiTheme="minorHAnsi" w:eastAsiaTheme="minorEastAsia" w:hAnsiTheme="minorHAnsi" w:cstheme="minorBidi"/>
          <w:iCs w:val="0"/>
          <w:noProof/>
          <w:sz w:val="22"/>
          <w:szCs w:val="22"/>
          <w:lang w:val="de-CH" w:eastAsia="de-CH"/>
        </w:rPr>
      </w:pPr>
      <w:r w:rsidRPr="00C97082">
        <w:rPr>
          <w:noProof/>
          <w:lang w:val="de-CH"/>
        </w:rPr>
        <w:t>2.4.1 Häufigkeit von Zitaten</w:t>
      </w:r>
      <w:r>
        <w:rPr>
          <w:noProof/>
        </w:rPr>
        <w:tab/>
      </w:r>
      <w:r>
        <w:rPr>
          <w:noProof/>
        </w:rPr>
        <w:fldChar w:fldCharType="begin"/>
      </w:r>
      <w:r>
        <w:rPr>
          <w:noProof/>
        </w:rPr>
        <w:instrText xml:space="preserve"> PAGEREF _Toc475951520 \h </w:instrText>
      </w:r>
      <w:r>
        <w:rPr>
          <w:noProof/>
        </w:rPr>
      </w:r>
      <w:r>
        <w:rPr>
          <w:noProof/>
        </w:rPr>
        <w:fldChar w:fldCharType="separate"/>
      </w:r>
      <w:r>
        <w:rPr>
          <w:noProof/>
        </w:rPr>
        <w:t>6</w:t>
      </w:r>
      <w:r>
        <w:rPr>
          <w:noProof/>
        </w:rPr>
        <w:fldChar w:fldCharType="end"/>
      </w:r>
    </w:p>
    <w:p w14:paraId="4F7BE3CC" w14:textId="309E2D83" w:rsidR="009A0175" w:rsidRDefault="009A0175">
      <w:pPr>
        <w:pStyle w:val="Verzeichnis3"/>
        <w:rPr>
          <w:rFonts w:asciiTheme="minorHAnsi" w:eastAsiaTheme="minorEastAsia" w:hAnsiTheme="minorHAnsi" w:cstheme="minorBidi"/>
          <w:iCs w:val="0"/>
          <w:noProof/>
          <w:sz w:val="22"/>
          <w:szCs w:val="22"/>
          <w:lang w:val="de-CH" w:eastAsia="de-CH"/>
        </w:rPr>
      </w:pPr>
      <w:r w:rsidRPr="00C97082">
        <w:rPr>
          <w:noProof/>
          <w:lang w:val="de-CH"/>
        </w:rPr>
        <w:t>2.4.2 Zitierfähigkeit und Zitierpflicht</w:t>
      </w:r>
      <w:r>
        <w:rPr>
          <w:noProof/>
        </w:rPr>
        <w:tab/>
      </w:r>
      <w:r>
        <w:rPr>
          <w:noProof/>
        </w:rPr>
        <w:fldChar w:fldCharType="begin"/>
      </w:r>
      <w:r>
        <w:rPr>
          <w:noProof/>
        </w:rPr>
        <w:instrText xml:space="preserve"> PAGEREF _Toc475951521 \h </w:instrText>
      </w:r>
      <w:r>
        <w:rPr>
          <w:noProof/>
        </w:rPr>
      </w:r>
      <w:r>
        <w:rPr>
          <w:noProof/>
        </w:rPr>
        <w:fldChar w:fldCharType="separate"/>
      </w:r>
      <w:r>
        <w:rPr>
          <w:noProof/>
        </w:rPr>
        <w:t>6</w:t>
      </w:r>
      <w:r>
        <w:rPr>
          <w:noProof/>
        </w:rPr>
        <w:fldChar w:fldCharType="end"/>
      </w:r>
    </w:p>
    <w:p w14:paraId="5EDEE365" w14:textId="455A7ABA" w:rsidR="009A0175" w:rsidRDefault="009A0175">
      <w:pPr>
        <w:pStyle w:val="Verzeichnis3"/>
        <w:rPr>
          <w:rFonts w:asciiTheme="minorHAnsi" w:eastAsiaTheme="minorEastAsia" w:hAnsiTheme="minorHAnsi" w:cstheme="minorBidi"/>
          <w:iCs w:val="0"/>
          <w:noProof/>
          <w:sz w:val="22"/>
          <w:szCs w:val="22"/>
          <w:lang w:val="de-CH" w:eastAsia="de-CH"/>
        </w:rPr>
      </w:pPr>
      <w:r w:rsidRPr="00C97082">
        <w:rPr>
          <w:noProof/>
          <w:lang w:val="de-CH"/>
        </w:rPr>
        <w:t>2.4.3 Zitate</w:t>
      </w:r>
      <w:r>
        <w:rPr>
          <w:noProof/>
        </w:rPr>
        <w:tab/>
      </w:r>
      <w:r>
        <w:rPr>
          <w:noProof/>
        </w:rPr>
        <w:fldChar w:fldCharType="begin"/>
      </w:r>
      <w:r>
        <w:rPr>
          <w:noProof/>
        </w:rPr>
        <w:instrText xml:space="preserve"> PAGEREF _Toc475951522 \h </w:instrText>
      </w:r>
      <w:r>
        <w:rPr>
          <w:noProof/>
        </w:rPr>
      </w:r>
      <w:r>
        <w:rPr>
          <w:noProof/>
        </w:rPr>
        <w:fldChar w:fldCharType="separate"/>
      </w:r>
      <w:r>
        <w:rPr>
          <w:noProof/>
        </w:rPr>
        <w:t>7</w:t>
      </w:r>
      <w:r>
        <w:rPr>
          <w:noProof/>
        </w:rPr>
        <w:fldChar w:fldCharType="end"/>
      </w:r>
    </w:p>
    <w:p w14:paraId="27C6952D" w14:textId="26ACADC3" w:rsidR="009A0175" w:rsidRDefault="009A0175">
      <w:pPr>
        <w:pStyle w:val="Verzeichnis3"/>
        <w:rPr>
          <w:rFonts w:asciiTheme="minorHAnsi" w:eastAsiaTheme="minorEastAsia" w:hAnsiTheme="minorHAnsi" w:cstheme="minorBidi"/>
          <w:iCs w:val="0"/>
          <w:noProof/>
          <w:sz w:val="22"/>
          <w:szCs w:val="22"/>
          <w:lang w:val="de-CH" w:eastAsia="de-CH"/>
        </w:rPr>
      </w:pPr>
      <w:r w:rsidRPr="00C97082">
        <w:rPr>
          <w:noProof/>
          <w:lang w:val="de-CH"/>
        </w:rPr>
        <w:t>2.4.4 Fussnoten</w:t>
      </w:r>
      <w:r>
        <w:rPr>
          <w:noProof/>
        </w:rPr>
        <w:tab/>
      </w:r>
      <w:r>
        <w:rPr>
          <w:noProof/>
        </w:rPr>
        <w:fldChar w:fldCharType="begin"/>
      </w:r>
      <w:r>
        <w:rPr>
          <w:noProof/>
        </w:rPr>
        <w:instrText xml:space="preserve"> PAGEREF _Toc475951523 \h </w:instrText>
      </w:r>
      <w:r>
        <w:rPr>
          <w:noProof/>
        </w:rPr>
      </w:r>
      <w:r>
        <w:rPr>
          <w:noProof/>
        </w:rPr>
        <w:fldChar w:fldCharType="separate"/>
      </w:r>
      <w:r>
        <w:rPr>
          <w:noProof/>
        </w:rPr>
        <w:t>7</w:t>
      </w:r>
      <w:r>
        <w:rPr>
          <w:noProof/>
        </w:rPr>
        <w:fldChar w:fldCharType="end"/>
      </w:r>
    </w:p>
    <w:p w14:paraId="0855A004" w14:textId="60D9C1B5" w:rsidR="009A0175" w:rsidRDefault="009A0175">
      <w:pPr>
        <w:pStyle w:val="Verzeichnis2"/>
        <w:rPr>
          <w:rFonts w:asciiTheme="minorHAnsi" w:eastAsiaTheme="minorEastAsia" w:hAnsiTheme="minorHAnsi" w:cstheme="minorBidi"/>
          <w:noProof/>
          <w:sz w:val="22"/>
          <w:szCs w:val="22"/>
          <w:lang w:val="de-CH" w:eastAsia="de-CH"/>
        </w:rPr>
      </w:pPr>
      <w:r w:rsidRPr="00C97082">
        <w:rPr>
          <w:noProof/>
          <w:lang w:val="de-CH"/>
        </w:rPr>
        <w:t>2.5 Bemerkungen zum Literaturverzeichnis</w:t>
      </w:r>
      <w:r>
        <w:rPr>
          <w:noProof/>
        </w:rPr>
        <w:tab/>
      </w:r>
      <w:r>
        <w:rPr>
          <w:noProof/>
        </w:rPr>
        <w:fldChar w:fldCharType="begin"/>
      </w:r>
      <w:r>
        <w:rPr>
          <w:noProof/>
        </w:rPr>
        <w:instrText xml:space="preserve"> PAGEREF _Toc475951524 \h </w:instrText>
      </w:r>
      <w:r>
        <w:rPr>
          <w:noProof/>
        </w:rPr>
      </w:r>
      <w:r>
        <w:rPr>
          <w:noProof/>
        </w:rPr>
        <w:fldChar w:fldCharType="separate"/>
      </w:r>
      <w:r>
        <w:rPr>
          <w:noProof/>
        </w:rPr>
        <w:t>7</w:t>
      </w:r>
      <w:r>
        <w:rPr>
          <w:noProof/>
        </w:rPr>
        <w:fldChar w:fldCharType="end"/>
      </w:r>
    </w:p>
    <w:p w14:paraId="57E86390" w14:textId="135AAD45" w:rsidR="009A0175" w:rsidRDefault="009A0175">
      <w:pPr>
        <w:pStyle w:val="Verzeichnis1"/>
        <w:rPr>
          <w:rFonts w:asciiTheme="minorHAnsi" w:eastAsiaTheme="minorEastAsia" w:hAnsiTheme="minorHAnsi" w:cstheme="minorBidi"/>
          <w:b w:val="0"/>
          <w:bCs w:val="0"/>
          <w:noProof/>
          <w:sz w:val="22"/>
          <w:szCs w:val="22"/>
          <w:lang w:val="de-CH" w:eastAsia="de-CH"/>
        </w:rPr>
      </w:pPr>
      <w:r w:rsidRPr="00C97082">
        <w:rPr>
          <w:noProof/>
          <w:lang w:val="de-CH"/>
        </w:rPr>
        <w:t>3 Inhaltliche Anforderungen</w:t>
      </w:r>
      <w:r>
        <w:rPr>
          <w:noProof/>
        </w:rPr>
        <w:tab/>
      </w:r>
      <w:r>
        <w:rPr>
          <w:noProof/>
        </w:rPr>
        <w:fldChar w:fldCharType="begin"/>
      </w:r>
      <w:r>
        <w:rPr>
          <w:noProof/>
        </w:rPr>
        <w:instrText xml:space="preserve"> PAGEREF _Toc475951525 \h </w:instrText>
      </w:r>
      <w:r>
        <w:rPr>
          <w:noProof/>
        </w:rPr>
      </w:r>
      <w:r>
        <w:rPr>
          <w:noProof/>
        </w:rPr>
        <w:fldChar w:fldCharType="separate"/>
      </w:r>
      <w:r>
        <w:rPr>
          <w:noProof/>
        </w:rPr>
        <w:t>8</w:t>
      </w:r>
      <w:r>
        <w:rPr>
          <w:noProof/>
        </w:rPr>
        <w:fldChar w:fldCharType="end"/>
      </w:r>
    </w:p>
    <w:p w14:paraId="0940684D" w14:textId="63D68E32" w:rsidR="009A0175" w:rsidRDefault="009A0175">
      <w:pPr>
        <w:pStyle w:val="Verzeichnis2"/>
        <w:rPr>
          <w:rFonts w:asciiTheme="minorHAnsi" w:eastAsiaTheme="minorEastAsia" w:hAnsiTheme="minorHAnsi" w:cstheme="minorBidi"/>
          <w:noProof/>
          <w:sz w:val="22"/>
          <w:szCs w:val="22"/>
          <w:lang w:val="de-CH" w:eastAsia="de-CH"/>
        </w:rPr>
      </w:pPr>
      <w:r w:rsidRPr="00C97082">
        <w:rPr>
          <w:noProof/>
          <w:lang w:val="de-CH"/>
        </w:rPr>
        <w:t>3.1 Inhaltlich richtiges Zitieren</w:t>
      </w:r>
      <w:r>
        <w:rPr>
          <w:noProof/>
        </w:rPr>
        <w:tab/>
      </w:r>
      <w:r>
        <w:rPr>
          <w:noProof/>
        </w:rPr>
        <w:fldChar w:fldCharType="begin"/>
      </w:r>
      <w:r>
        <w:rPr>
          <w:noProof/>
        </w:rPr>
        <w:instrText xml:space="preserve"> PAGEREF _Toc475951526 \h </w:instrText>
      </w:r>
      <w:r>
        <w:rPr>
          <w:noProof/>
        </w:rPr>
      </w:r>
      <w:r>
        <w:rPr>
          <w:noProof/>
        </w:rPr>
        <w:fldChar w:fldCharType="separate"/>
      </w:r>
      <w:r>
        <w:rPr>
          <w:noProof/>
        </w:rPr>
        <w:t>8</w:t>
      </w:r>
      <w:r>
        <w:rPr>
          <w:noProof/>
        </w:rPr>
        <w:fldChar w:fldCharType="end"/>
      </w:r>
    </w:p>
    <w:p w14:paraId="06EE1569" w14:textId="1C567690" w:rsidR="009A0175" w:rsidRDefault="009A0175">
      <w:pPr>
        <w:pStyle w:val="Verzeichnis2"/>
        <w:rPr>
          <w:rFonts w:asciiTheme="minorHAnsi" w:eastAsiaTheme="minorEastAsia" w:hAnsiTheme="minorHAnsi" w:cstheme="minorBidi"/>
          <w:noProof/>
          <w:sz w:val="22"/>
          <w:szCs w:val="22"/>
          <w:lang w:val="de-CH" w:eastAsia="de-CH"/>
        </w:rPr>
      </w:pPr>
      <w:r w:rsidRPr="00C97082">
        <w:rPr>
          <w:noProof/>
          <w:lang w:val="de-CH"/>
        </w:rPr>
        <w:t>3.2 Einleitender Teil</w:t>
      </w:r>
      <w:r>
        <w:rPr>
          <w:noProof/>
        </w:rPr>
        <w:tab/>
      </w:r>
      <w:r>
        <w:rPr>
          <w:noProof/>
        </w:rPr>
        <w:fldChar w:fldCharType="begin"/>
      </w:r>
      <w:r>
        <w:rPr>
          <w:noProof/>
        </w:rPr>
        <w:instrText xml:space="preserve"> PAGEREF _Toc475951527 \h </w:instrText>
      </w:r>
      <w:r>
        <w:rPr>
          <w:noProof/>
        </w:rPr>
      </w:r>
      <w:r>
        <w:rPr>
          <w:noProof/>
        </w:rPr>
        <w:fldChar w:fldCharType="separate"/>
      </w:r>
      <w:r>
        <w:rPr>
          <w:noProof/>
        </w:rPr>
        <w:t>9</w:t>
      </w:r>
      <w:r>
        <w:rPr>
          <w:noProof/>
        </w:rPr>
        <w:fldChar w:fldCharType="end"/>
      </w:r>
    </w:p>
    <w:p w14:paraId="76B822E6" w14:textId="797D32E2" w:rsidR="009A0175" w:rsidRDefault="009A0175">
      <w:pPr>
        <w:pStyle w:val="Verzeichnis2"/>
        <w:rPr>
          <w:rFonts w:asciiTheme="minorHAnsi" w:eastAsiaTheme="minorEastAsia" w:hAnsiTheme="minorHAnsi" w:cstheme="minorBidi"/>
          <w:noProof/>
          <w:sz w:val="22"/>
          <w:szCs w:val="22"/>
          <w:lang w:val="de-CH" w:eastAsia="de-CH"/>
        </w:rPr>
      </w:pPr>
      <w:r w:rsidRPr="00C97082">
        <w:rPr>
          <w:noProof/>
          <w:lang w:val="de-CH"/>
        </w:rPr>
        <w:t>3.3 Hauptteil</w:t>
      </w:r>
      <w:r>
        <w:rPr>
          <w:noProof/>
        </w:rPr>
        <w:tab/>
      </w:r>
      <w:r>
        <w:rPr>
          <w:noProof/>
        </w:rPr>
        <w:fldChar w:fldCharType="begin"/>
      </w:r>
      <w:r>
        <w:rPr>
          <w:noProof/>
        </w:rPr>
        <w:instrText xml:space="preserve"> PAGEREF _Toc475951528 \h </w:instrText>
      </w:r>
      <w:r>
        <w:rPr>
          <w:noProof/>
        </w:rPr>
      </w:r>
      <w:r>
        <w:rPr>
          <w:noProof/>
        </w:rPr>
        <w:fldChar w:fldCharType="separate"/>
      </w:r>
      <w:r>
        <w:rPr>
          <w:noProof/>
        </w:rPr>
        <w:t>10</w:t>
      </w:r>
      <w:r>
        <w:rPr>
          <w:noProof/>
        </w:rPr>
        <w:fldChar w:fldCharType="end"/>
      </w:r>
    </w:p>
    <w:p w14:paraId="111FD5E2" w14:textId="0ACBBCD7" w:rsidR="009A0175" w:rsidRDefault="009A0175">
      <w:pPr>
        <w:pStyle w:val="Verzeichnis2"/>
        <w:rPr>
          <w:rFonts w:asciiTheme="minorHAnsi" w:eastAsiaTheme="minorEastAsia" w:hAnsiTheme="minorHAnsi" w:cstheme="minorBidi"/>
          <w:noProof/>
          <w:sz w:val="22"/>
          <w:szCs w:val="22"/>
          <w:lang w:val="de-CH" w:eastAsia="de-CH"/>
        </w:rPr>
      </w:pPr>
      <w:r w:rsidRPr="00C97082">
        <w:rPr>
          <w:noProof/>
          <w:lang w:val="de-CH"/>
        </w:rPr>
        <w:t>3.4 Abschliessender Teil</w:t>
      </w:r>
      <w:r>
        <w:rPr>
          <w:noProof/>
        </w:rPr>
        <w:tab/>
      </w:r>
      <w:r>
        <w:rPr>
          <w:noProof/>
        </w:rPr>
        <w:fldChar w:fldCharType="begin"/>
      </w:r>
      <w:r>
        <w:rPr>
          <w:noProof/>
        </w:rPr>
        <w:instrText xml:space="preserve"> PAGEREF _Toc475951529 \h </w:instrText>
      </w:r>
      <w:r>
        <w:rPr>
          <w:noProof/>
        </w:rPr>
      </w:r>
      <w:r>
        <w:rPr>
          <w:noProof/>
        </w:rPr>
        <w:fldChar w:fldCharType="separate"/>
      </w:r>
      <w:r>
        <w:rPr>
          <w:noProof/>
        </w:rPr>
        <w:t>12</w:t>
      </w:r>
      <w:r>
        <w:rPr>
          <w:noProof/>
        </w:rPr>
        <w:fldChar w:fldCharType="end"/>
      </w:r>
    </w:p>
    <w:p w14:paraId="0D5CEA30" w14:textId="3866CDC6" w:rsidR="009A0175" w:rsidRDefault="009A0175">
      <w:pPr>
        <w:pStyle w:val="Verzeichnis1"/>
        <w:rPr>
          <w:rFonts w:asciiTheme="minorHAnsi" w:eastAsiaTheme="minorEastAsia" w:hAnsiTheme="minorHAnsi" w:cstheme="minorBidi"/>
          <w:b w:val="0"/>
          <w:bCs w:val="0"/>
          <w:noProof/>
          <w:sz w:val="22"/>
          <w:szCs w:val="22"/>
          <w:lang w:val="de-CH" w:eastAsia="de-CH"/>
        </w:rPr>
      </w:pPr>
      <w:r w:rsidRPr="00C97082">
        <w:rPr>
          <w:noProof/>
          <w:lang w:val="de-CH"/>
        </w:rPr>
        <w:t>4 Stilistische Anforderungen</w:t>
      </w:r>
      <w:r>
        <w:rPr>
          <w:noProof/>
        </w:rPr>
        <w:tab/>
      </w:r>
      <w:r>
        <w:rPr>
          <w:noProof/>
        </w:rPr>
        <w:fldChar w:fldCharType="begin"/>
      </w:r>
      <w:r>
        <w:rPr>
          <w:noProof/>
        </w:rPr>
        <w:instrText xml:space="preserve"> PAGEREF _Toc475951530 \h </w:instrText>
      </w:r>
      <w:r>
        <w:rPr>
          <w:noProof/>
        </w:rPr>
      </w:r>
      <w:r>
        <w:rPr>
          <w:noProof/>
        </w:rPr>
        <w:fldChar w:fldCharType="separate"/>
      </w:r>
      <w:r>
        <w:rPr>
          <w:noProof/>
        </w:rPr>
        <w:t>13</w:t>
      </w:r>
      <w:r>
        <w:rPr>
          <w:noProof/>
        </w:rPr>
        <w:fldChar w:fldCharType="end"/>
      </w:r>
    </w:p>
    <w:p w14:paraId="4090F7EC" w14:textId="276E2D06" w:rsidR="009A0175" w:rsidRDefault="009A0175">
      <w:pPr>
        <w:pStyle w:val="Verzeichnis1"/>
        <w:rPr>
          <w:rFonts w:asciiTheme="minorHAnsi" w:eastAsiaTheme="minorEastAsia" w:hAnsiTheme="minorHAnsi" w:cstheme="minorBidi"/>
          <w:b w:val="0"/>
          <w:bCs w:val="0"/>
          <w:noProof/>
          <w:sz w:val="22"/>
          <w:szCs w:val="22"/>
          <w:lang w:val="de-CH" w:eastAsia="de-CH"/>
        </w:rPr>
      </w:pPr>
      <w:r w:rsidRPr="00C97082">
        <w:rPr>
          <w:noProof/>
          <w:lang w:val="de-CH"/>
        </w:rPr>
        <w:t>5 Schlussbemerkungen</w:t>
      </w:r>
      <w:r>
        <w:rPr>
          <w:noProof/>
        </w:rPr>
        <w:tab/>
      </w:r>
      <w:r>
        <w:rPr>
          <w:noProof/>
        </w:rPr>
        <w:fldChar w:fldCharType="begin"/>
      </w:r>
      <w:r>
        <w:rPr>
          <w:noProof/>
        </w:rPr>
        <w:instrText xml:space="preserve"> PAGEREF _Toc475951531 \h </w:instrText>
      </w:r>
      <w:r>
        <w:rPr>
          <w:noProof/>
        </w:rPr>
      </w:r>
      <w:r>
        <w:rPr>
          <w:noProof/>
        </w:rPr>
        <w:fldChar w:fldCharType="separate"/>
      </w:r>
      <w:r>
        <w:rPr>
          <w:noProof/>
        </w:rPr>
        <w:t>13</w:t>
      </w:r>
      <w:r>
        <w:rPr>
          <w:noProof/>
        </w:rPr>
        <w:fldChar w:fldCharType="end"/>
      </w:r>
    </w:p>
    <w:p w14:paraId="1483F353" w14:textId="39D2DE2C" w:rsidR="009A0175" w:rsidRDefault="009A0175">
      <w:pPr>
        <w:pStyle w:val="Verzeichnis1"/>
        <w:rPr>
          <w:rFonts w:asciiTheme="minorHAnsi" w:eastAsiaTheme="minorEastAsia" w:hAnsiTheme="minorHAnsi" w:cstheme="minorBidi"/>
          <w:b w:val="0"/>
          <w:bCs w:val="0"/>
          <w:noProof/>
          <w:sz w:val="22"/>
          <w:szCs w:val="22"/>
          <w:lang w:val="de-CH" w:eastAsia="de-CH"/>
        </w:rPr>
      </w:pPr>
      <w:r w:rsidRPr="00C97082">
        <w:rPr>
          <w:noProof/>
          <w:lang w:val="de-CH"/>
        </w:rPr>
        <w:t>Literaturverzeichnis</w:t>
      </w:r>
      <w:r>
        <w:rPr>
          <w:noProof/>
        </w:rPr>
        <w:tab/>
      </w:r>
      <w:r>
        <w:rPr>
          <w:noProof/>
        </w:rPr>
        <w:fldChar w:fldCharType="begin"/>
      </w:r>
      <w:r>
        <w:rPr>
          <w:noProof/>
        </w:rPr>
        <w:instrText xml:space="preserve"> PAGEREF _Toc475951532 \h </w:instrText>
      </w:r>
      <w:r>
        <w:rPr>
          <w:noProof/>
        </w:rPr>
      </w:r>
      <w:r>
        <w:rPr>
          <w:noProof/>
        </w:rPr>
        <w:fldChar w:fldCharType="separate"/>
      </w:r>
      <w:r>
        <w:rPr>
          <w:noProof/>
        </w:rPr>
        <w:t>14</w:t>
      </w:r>
      <w:r>
        <w:rPr>
          <w:noProof/>
        </w:rPr>
        <w:fldChar w:fldCharType="end"/>
      </w:r>
    </w:p>
    <w:p w14:paraId="251A81C8" w14:textId="20479C5E" w:rsidR="009A0175" w:rsidRDefault="009A0175">
      <w:pPr>
        <w:pStyle w:val="Verzeichnis1"/>
        <w:rPr>
          <w:rFonts w:asciiTheme="minorHAnsi" w:eastAsiaTheme="minorEastAsia" w:hAnsiTheme="minorHAnsi" w:cstheme="minorBidi"/>
          <w:b w:val="0"/>
          <w:bCs w:val="0"/>
          <w:noProof/>
          <w:sz w:val="22"/>
          <w:szCs w:val="22"/>
          <w:lang w:val="de-CH" w:eastAsia="de-CH"/>
        </w:rPr>
      </w:pPr>
      <w:r w:rsidRPr="00C97082">
        <w:rPr>
          <w:noProof/>
          <w:lang w:val="de-CH"/>
        </w:rPr>
        <w:t>Anhang</w:t>
      </w:r>
      <w:r>
        <w:rPr>
          <w:noProof/>
        </w:rPr>
        <w:tab/>
      </w:r>
      <w:r>
        <w:rPr>
          <w:noProof/>
        </w:rPr>
        <w:fldChar w:fldCharType="begin"/>
      </w:r>
      <w:r>
        <w:rPr>
          <w:noProof/>
        </w:rPr>
        <w:instrText xml:space="preserve"> PAGEREF _Toc475951533 \h </w:instrText>
      </w:r>
      <w:r>
        <w:rPr>
          <w:noProof/>
        </w:rPr>
      </w:r>
      <w:r>
        <w:rPr>
          <w:noProof/>
        </w:rPr>
        <w:fldChar w:fldCharType="separate"/>
      </w:r>
      <w:r>
        <w:rPr>
          <w:noProof/>
        </w:rPr>
        <w:t>15</w:t>
      </w:r>
      <w:r>
        <w:rPr>
          <w:noProof/>
        </w:rPr>
        <w:fldChar w:fldCharType="end"/>
      </w:r>
    </w:p>
    <w:p w14:paraId="233B5C75" w14:textId="3A537E2F" w:rsidR="00534099" w:rsidRDefault="00C01946" w:rsidP="00534099">
      <w:pPr>
        <w:tabs>
          <w:tab w:val="right" w:pos="8505"/>
        </w:tabs>
        <w:rPr>
          <w:lang w:val="de-CH"/>
        </w:rPr>
      </w:pPr>
      <w:r>
        <w:rPr>
          <w:lang w:val="de-CH"/>
        </w:rPr>
        <w:fldChar w:fldCharType="end"/>
      </w:r>
      <w:bookmarkStart w:id="5" w:name="_Toc318531207"/>
      <w:bookmarkStart w:id="6" w:name="_Toc413567596"/>
    </w:p>
    <w:p w14:paraId="3756B0AC" w14:textId="77777777" w:rsidR="00534099" w:rsidRDefault="00534099" w:rsidP="00534099">
      <w:pPr>
        <w:tabs>
          <w:tab w:val="left" w:pos="3315"/>
        </w:tabs>
        <w:rPr>
          <w:b/>
          <w:sz w:val="30"/>
          <w:szCs w:val="30"/>
          <w:lang w:val="de-CH"/>
        </w:rPr>
      </w:pPr>
    </w:p>
    <w:p w14:paraId="6EBAAC84" w14:textId="77777777" w:rsidR="009A0175" w:rsidRDefault="009A0175">
      <w:pPr>
        <w:widowControl/>
        <w:autoSpaceDE/>
        <w:autoSpaceDN/>
        <w:adjustRightInd/>
        <w:spacing w:line="240" w:lineRule="auto"/>
        <w:jc w:val="left"/>
        <w:rPr>
          <w:b/>
          <w:bCs/>
          <w:kern w:val="28"/>
          <w:sz w:val="32"/>
          <w:lang w:val="de-CH"/>
        </w:rPr>
      </w:pPr>
      <w:bookmarkStart w:id="7" w:name="_Toc475951510"/>
      <w:r>
        <w:rPr>
          <w:lang w:val="de-CH"/>
        </w:rPr>
        <w:br w:type="page"/>
      </w:r>
    </w:p>
    <w:p w14:paraId="13C48ADB" w14:textId="4886997A" w:rsidR="00534099" w:rsidRDefault="00534099" w:rsidP="00534099">
      <w:pPr>
        <w:pStyle w:val="berschrift1"/>
        <w:rPr>
          <w:lang w:val="de-CH"/>
        </w:rPr>
      </w:pPr>
      <w:r w:rsidRPr="001826C0">
        <w:rPr>
          <w:lang w:val="de-CH"/>
        </w:rPr>
        <w:lastRenderedPageBreak/>
        <w:t>A</w:t>
      </w:r>
      <w:r>
        <w:rPr>
          <w:lang w:val="de-CH"/>
        </w:rPr>
        <w:t>bbildungsverzeichnis</w:t>
      </w:r>
      <w:bookmarkEnd w:id="7"/>
      <w:r>
        <w:rPr>
          <w:lang w:val="de-CH"/>
        </w:rPr>
        <w:tab/>
      </w:r>
    </w:p>
    <w:p w14:paraId="760FBB43" w14:textId="77777777" w:rsidR="00534099" w:rsidRPr="004B6ABE" w:rsidRDefault="00534099" w:rsidP="00534099">
      <w:pPr>
        <w:rPr>
          <w:lang w:val="de-CH"/>
        </w:rPr>
      </w:pPr>
      <w:r w:rsidRPr="004B6ABE">
        <w:rPr>
          <w:lang w:val="de-CH"/>
        </w:rPr>
        <w:t xml:space="preserve">Abb. </w:t>
      </w:r>
      <w:r>
        <w:rPr>
          <w:lang w:val="de-CH"/>
        </w:rPr>
        <w:t>1</w:t>
      </w:r>
      <w:r>
        <w:rPr>
          <w:lang w:val="de-CH"/>
        </w:rPr>
        <w:tab/>
      </w:r>
      <w:r>
        <w:rPr>
          <w:lang w:val="de-CH"/>
        </w:rPr>
        <w:tab/>
        <w:t>Titel Abbildung 1………………………………………………………...1</w:t>
      </w:r>
    </w:p>
    <w:p w14:paraId="548FF306" w14:textId="77777777" w:rsidR="00534099" w:rsidRPr="004B6ABE" w:rsidRDefault="00534099" w:rsidP="00534099">
      <w:pPr>
        <w:tabs>
          <w:tab w:val="right" w:pos="1134"/>
        </w:tabs>
        <w:rPr>
          <w:lang w:val="de-CH"/>
        </w:rPr>
      </w:pPr>
      <w:r w:rsidRPr="004B6ABE">
        <w:rPr>
          <w:lang w:val="de-CH"/>
        </w:rPr>
        <w:t xml:space="preserve">Abb. 2 </w:t>
      </w:r>
      <w:r>
        <w:rPr>
          <w:lang w:val="de-CH"/>
        </w:rPr>
        <w:tab/>
      </w:r>
      <w:r>
        <w:rPr>
          <w:lang w:val="de-CH"/>
        </w:rPr>
        <w:tab/>
        <w:t>Titel Abbildung 2…………………………………………………...........2</w:t>
      </w:r>
    </w:p>
    <w:p w14:paraId="316B066C" w14:textId="77777777" w:rsidR="00534099" w:rsidRPr="004B6ABE" w:rsidRDefault="00534099" w:rsidP="00534099">
      <w:pPr>
        <w:tabs>
          <w:tab w:val="right" w:pos="1134"/>
        </w:tabs>
        <w:rPr>
          <w:lang w:val="de-CH"/>
        </w:rPr>
      </w:pPr>
      <w:r w:rsidRPr="004B6ABE">
        <w:rPr>
          <w:lang w:val="de-CH"/>
        </w:rPr>
        <w:t xml:space="preserve">Abb. 3 </w:t>
      </w:r>
      <w:r>
        <w:rPr>
          <w:lang w:val="de-CH"/>
        </w:rPr>
        <w:tab/>
      </w:r>
      <w:r>
        <w:rPr>
          <w:lang w:val="de-CH"/>
        </w:rPr>
        <w:tab/>
        <w:t>Titel Abbildung 3………………………………………………………...3</w:t>
      </w:r>
    </w:p>
    <w:p w14:paraId="71E21D85" w14:textId="77777777" w:rsidR="00534099" w:rsidRPr="004B6ABE" w:rsidRDefault="00534099" w:rsidP="00534099">
      <w:pPr>
        <w:tabs>
          <w:tab w:val="right" w:pos="1134"/>
        </w:tabs>
        <w:rPr>
          <w:lang w:val="de-CH"/>
        </w:rPr>
      </w:pPr>
      <w:r w:rsidRPr="004B6ABE">
        <w:rPr>
          <w:lang w:val="de-CH"/>
        </w:rPr>
        <w:t xml:space="preserve">Abb. 4 </w:t>
      </w:r>
      <w:r>
        <w:rPr>
          <w:lang w:val="de-CH"/>
        </w:rPr>
        <w:tab/>
      </w:r>
      <w:r>
        <w:rPr>
          <w:lang w:val="de-CH"/>
        </w:rPr>
        <w:tab/>
        <w:t>Titel Abbildung 4………………………………………………………...4</w:t>
      </w:r>
    </w:p>
    <w:p w14:paraId="0A9371AE" w14:textId="77777777" w:rsidR="00534099" w:rsidRPr="004B6ABE" w:rsidRDefault="00534099" w:rsidP="00534099">
      <w:pPr>
        <w:tabs>
          <w:tab w:val="right" w:pos="1134"/>
        </w:tabs>
        <w:rPr>
          <w:lang w:val="de-CH"/>
        </w:rPr>
      </w:pPr>
      <w:r w:rsidRPr="004B6ABE">
        <w:rPr>
          <w:lang w:val="de-CH"/>
        </w:rPr>
        <w:t xml:space="preserve">Abb. 5 </w:t>
      </w:r>
      <w:r>
        <w:rPr>
          <w:lang w:val="de-CH"/>
        </w:rPr>
        <w:tab/>
      </w:r>
      <w:r>
        <w:rPr>
          <w:lang w:val="de-CH"/>
        </w:rPr>
        <w:tab/>
        <w:t>Titel Abbildung 5………………………………………………………...5</w:t>
      </w:r>
    </w:p>
    <w:p w14:paraId="557CC526" w14:textId="77777777" w:rsidR="00534099" w:rsidRDefault="00534099" w:rsidP="00534099">
      <w:pPr>
        <w:tabs>
          <w:tab w:val="right" w:pos="8505"/>
        </w:tabs>
        <w:rPr>
          <w:b/>
          <w:sz w:val="30"/>
          <w:szCs w:val="30"/>
          <w:lang w:val="de-CH"/>
        </w:rPr>
      </w:pPr>
    </w:p>
    <w:p w14:paraId="2EA431B3" w14:textId="77777777" w:rsidR="00534099" w:rsidRDefault="00534099" w:rsidP="00534099">
      <w:pPr>
        <w:tabs>
          <w:tab w:val="right" w:pos="8505"/>
        </w:tabs>
        <w:rPr>
          <w:b/>
          <w:sz w:val="30"/>
          <w:szCs w:val="30"/>
          <w:lang w:val="de-CH"/>
        </w:rPr>
      </w:pPr>
    </w:p>
    <w:p w14:paraId="6C137345" w14:textId="77777777" w:rsidR="00534099" w:rsidRDefault="00534099" w:rsidP="00534099">
      <w:pPr>
        <w:tabs>
          <w:tab w:val="right" w:pos="8505"/>
        </w:tabs>
        <w:rPr>
          <w:b/>
          <w:sz w:val="30"/>
          <w:szCs w:val="30"/>
          <w:lang w:val="de-CH"/>
        </w:rPr>
      </w:pPr>
    </w:p>
    <w:p w14:paraId="413A16B4" w14:textId="77777777" w:rsidR="00534099" w:rsidRDefault="00534099" w:rsidP="00534099">
      <w:pPr>
        <w:tabs>
          <w:tab w:val="right" w:pos="8505"/>
        </w:tabs>
        <w:rPr>
          <w:b/>
          <w:sz w:val="30"/>
          <w:szCs w:val="30"/>
          <w:lang w:val="de-CH"/>
        </w:rPr>
      </w:pPr>
    </w:p>
    <w:p w14:paraId="6C85BBF3" w14:textId="77777777" w:rsidR="00534099" w:rsidRDefault="00534099" w:rsidP="00534099">
      <w:pPr>
        <w:tabs>
          <w:tab w:val="right" w:pos="8505"/>
        </w:tabs>
        <w:rPr>
          <w:b/>
          <w:sz w:val="30"/>
          <w:szCs w:val="30"/>
          <w:lang w:val="de-CH"/>
        </w:rPr>
      </w:pPr>
    </w:p>
    <w:p w14:paraId="61883AD5" w14:textId="77777777" w:rsidR="00534099" w:rsidRPr="003B76BA" w:rsidRDefault="00534099" w:rsidP="00534099">
      <w:pPr>
        <w:pStyle w:val="berschrift1"/>
        <w:rPr>
          <w:lang w:val="de-CH"/>
        </w:rPr>
      </w:pPr>
      <w:bookmarkStart w:id="8" w:name="_Toc475951511"/>
      <w:r w:rsidRPr="003B76BA">
        <w:rPr>
          <w:lang w:val="de-CH"/>
        </w:rPr>
        <w:t>Abkürzungsverzeichnis</w:t>
      </w:r>
      <w:bookmarkEnd w:id="8"/>
    </w:p>
    <w:p w14:paraId="4245EA66" w14:textId="77777777" w:rsidR="00B4628F" w:rsidRDefault="00B4628F" w:rsidP="00534099">
      <w:pPr>
        <w:tabs>
          <w:tab w:val="right" w:pos="851"/>
        </w:tabs>
      </w:pPr>
      <w:r>
        <w:t>APA</w:t>
      </w:r>
      <w:r>
        <w:tab/>
      </w:r>
      <w:r>
        <w:tab/>
        <w:t>American Psychological Association</w:t>
      </w:r>
    </w:p>
    <w:p w14:paraId="0F3E2FE9" w14:textId="77777777" w:rsidR="00534099" w:rsidRDefault="00534099" w:rsidP="00534099">
      <w:pPr>
        <w:tabs>
          <w:tab w:val="right" w:pos="851"/>
        </w:tabs>
      </w:pPr>
      <w:r>
        <w:t>ALGOL</w:t>
      </w:r>
      <w:r>
        <w:tab/>
      </w:r>
      <w:r>
        <w:tab/>
      </w:r>
      <w:r w:rsidRPr="00144141">
        <w:t>Algorithmic Language</w:t>
      </w:r>
    </w:p>
    <w:p w14:paraId="5FC0C3DA" w14:textId="77777777" w:rsidR="00534099" w:rsidRDefault="00534099" w:rsidP="00534099">
      <w:pPr>
        <w:tabs>
          <w:tab w:val="right" w:pos="851"/>
        </w:tabs>
      </w:pPr>
      <w:r>
        <w:t>DBW</w:t>
      </w:r>
      <w:r>
        <w:tab/>
      </w:r>
      <w:r>
        <w:tab/>
        <w:t>Die Betriebswirtschaft</w:t>
      </w:r>
    </w:p>
    <w:p w14:paraId="0126639B" w14:textId="77777777" w:rsidR="00534099" w:rsidRPr="00144141" w:rsidRDefault="00534099" w:rsidP="00534099">
      <w:pPr>
        <w:tabs>
          <w:tab w:val="right" w:pos="851"/>
        </w:tabs>
      </w:pPr>
      <w:r>
        <w:t xml:space="preserve">IM </w:t>
      </w:r>
      <w:r>
        <w:tab/>
      </w:r>
      <w:r>
        <w:tab/>
        <w:t>Informationsmanagement</w:t>
      </w:r>
    </w:p>
    <w:p w14:paraId="38C7E9E1" w14:textId="77777777" w:rsidR="00534099" w:rsidRPr="00144141" w:rsidRDefault="00534099" w:rsidP="00534099">
      <w:pPr>
        <w:tabs>
          <w:tab w:val="right" w:pos="851"/>
        </w:tabs>
      </w:pPr>
      <w:r>
        <w:t xml:space="preserve">KI </w:t>
      </w:r>
      <w:r>
        <w:tab/>
      </w:r>
      <w:r>
        <w:tab/>
      </w:r>
      <w:r w:rsidRPr="00144141">
        <w:t>Künstliche Intelligenz</w:t>
      </w:r>
    </w:p>
    <w:p w14:paraId="68643BE5" w14:textId="77777777" w:rsidR="00534099" w:rsidRPr="00392210" w:rsidRDefault="00534099" w:rsidP="00534099">
      <w:pPr>
        <w:tabs>
          <w:tab w:val="right" w:pos="851"/>
        </w:tabs>
        <w:jc w:val="left"/>
      </w:pPr>
      <w:r w:rsidRPr="00392210">
        <w:t xml:space="preserve">ZfB </w:t>
      </w:r>
      <w:r>
        <w:tab/>
      </w:r>
      <w:r>
        <w:tab/>
      </w:r>
      <w:r w:rsidRPr="00392210">
        <w:t>Zeitschrift für Betriebswirtschaft</w:t>
      </w:r>
    </w:p>
    <w:p w14:paraId="685ABFB8" w14:textId="77777777" w:rsidR="00534099" w:rsidRPr="00392210" w:rsidRDefault="00534099" w:rsidP="00534099">
      <w:pPr>
        <w:tabs>
          <w:tab w:val="right" w:pos="851"/>
        </w:tabs>
        <w:jc w:val="left"/>
        <w:sectPr w:rsidR="00534099" w:rsidRPr="00392210" w:rsidSect="00534099">
          <w:pgSz w:w="11907" w:h="16840"/>
          <w:pgMar w:top="1560" w:right="1134" w:bottom="1985" w:left="2268" w:header="1247" w:footer="709" w:gutter="0"/>
          <w:pgNumType w:fmt="upperRoman"/>
          <w:cols w:space="709"/>
          <w:titlePg/>
        </w:sectPr>
      </w:pPr>
      <w:r w:rsidRPr="00392210">
        <w:t xml:space="preserve">ZfbF </w:t>
      </w:r>
      <w:r>
        <w:tab/>
      </w:r>
      <w:r>
        <w:tab/>
      </w:r>
      <w:r w:rsidRPr="00392210">
        <w:t>Zeitschrift für betriebswirtschaftliche Forschung</w:t>
      </w:r>
    </w:p>
    <w:p w14:paraId="7C79D586" w14:textId="77777777" w:rsidR="00534099" w:rsidRPr="00E66F44" w:rsidRDefault="00D9031B" w:rsidP="00534099">
      <w:pPr>
        <w:pStyle w:val="berschrift1"/>
        <w:rPr>
          <w:lang w:val="de-CH"/>
        </w:rPr>
      </w:pPr>
      <w:bookmarkStart w:id="9" w:name="_Toc475951512"/>
      <w:r>
        <w:rPr>
          <w:lang w:val="de-CH"/>
        </w:rPr>
        <w:lastRenderedPageBreak/>
        <w:t>1</w:t>
      </w:r>
      <w:r w:rsidR="00534099" w:rsidRPr="00E66F44">
        <w:rPr>
          <w:lang w:val="de-CH"/>
        </w:rPr>
        <w:t xml:space="preserve"> Einleitung</w:t>
      </w:r>
      <w:bookmarkEnd w:id="0"/>
      <w:bookmarkEnd w:id="1"/>
      <w:bookmarkEnd w:id="2"/>
      <w:bookmarkEnd w:id="3"/>
      <w:bookmarkEnd w:id="5"/>
      <w:bookmarkEnd w:id="6"/>
      <w:bookmarkEnd w:id="9"/>
    </w:p>
    <w:p w14:paraId="69017428" w14:textId="77777777" w:rsidR="00534099" w:rsidRDefault="00534099">
      <w:pPr>
        <w:rPr>
          <w:lang w:val="de-CH"/>
        </w:rPr>
      </w:pPr>
      <w:r>
        <w:rPr>
          <w:lang w:val="de-CH"/>
        </w:rPr>
        <w:t>Dass wissenschaftliches Arbeiten nicht ganz einfach ist und einer gewissen Übung bedarf, wissen alle, die sich je mit diesem Problem befasst haben. Mit der vorliegenden Anleitung möchten wir Ihnen daher nicht nur abstrakt die wissenschaftliche Arbeitsweise beschreiben, sondern gleich das gewünschte Ergebnis vor Augen führen. Diese Anleitung ist in der Form einer Seminar-, Bachelor- bzw. Masterarbeit verfasst und sollte beim Verfassen ebensolcher Arbeiten am Lehrstuhl für Unternehmensführung und –politik bei Prof. Dr. Egon Franck als Grundlage dienen.</w:t>
      </w:r>
      <w:r>
        <w:rPr>
          <w:rStyle w:val="Funotenzeichen"/>
          <w:lang w:val="de-CH"/>
        </w:rPr>
        <w:footnoteReference w:id="1"/>
      </w:r>
    </w:p>
    <w:p w14:paraId="77D213BF" w14:textId="77777777" w:rsidR="00534099" w:rsidRDefault="00534099">
      <w:pPr>
        <w:rPr>
          <w:lang w:val="de-CH"/>
        </w:rPr>
      </w:pPr>
    </w:p>
    <w:p w14:paraId="514C71D5" w14:textId="77777777" w:rsidR="00534099" w:rsidRDefault="00534099">
      <w:pPr>
        <w:rPr>
          <w:lang w:val="de-CH"/>
        </w:rPr>
      </w:pPr>
      <w:r>
        <w:rPr>
          <w:lang w:val="de-CH"/>
        </w:rPr>
        <w:t>Dass wissenschaftliche Arbeiten in einer bestimmten Form verfasst werden müssen, ist keine Schikane. Es soll vielmehr ein standardisiertes Handwerkszeug benutzt werden, welches den Verfassern der Arbeiten eine Anleitung und den Lesern die Möglichkeit bietet, auf Grundlage dieses Textes weiterzuarbeiten. Das ist jedoch nur möglich, wenn fremde Gedanken als solche gekennzeichnet und mit genauen Quellen belegt sind. Die Anforderungen, die den Umfang der Arbeiten betreffen, dienen dazu, die Arbeiten miteinander vergleichbar zu machen. Hier wird geprüft, ob es den Verfassern gelungen ist, eine vorgegebene Problemstellung im vorgegebenen Umfang zu bearbeiten.</w:t>
      </w:r>
    </w:p>
    <w:p w14:paraId="7CB7E47F" w14:textId="77777777" w:rsidR="00534099" w:rsidRDefault="00534099">
      <w:pPr>
        <w:rPr>
          <w:lang w:val="de-CH"/>
        </w:rPr>
      </w:pPr>
    </w:p>
    <w:p w14:paraId="35C5E076" w14:textId="77777777" w:rsidR="00534099" w:rsidRDefault="00534099">
      <w:pPr>
        <w:rPr>
          <w:lang w:val="de-CH"/>
        </w:rPr>
      </w:pPr>
      <w:r>
        <w:rPr>
          <w:lang w:val="de-CH"/>
        </w:rPr>
        <w:t xml:space="preserve">Im Folgenden werden die formalen, die inhaltlichen und die stilistischen Anforderungen an eine wissenschaftliche Arbeit detailliert aufgeführt. Arbeiten, die den hier gemachten Ausführungen nicht genügen, werden im Regelfall nicht angenommen bzw. mit </w:t>
      </w:r>
      <w:r w:rsidRPr="00B206A8">
        <w:rPr>
          <w:bCs/>
          <w:i/>
          <w:lang w:val="de-CH"/>
        </w:rPr>
        <w:t>ungenügend</w:t>
      </w:r>
      <w:r>
        <w:rPr>
          <w:lang w:val="de-CH"/>
        </w:rPr>
        <w:t xml:space="preserve"> bewertet.</w:t>
      </w:r>
    </w:p>
    <w:p w14:paraId="0340E051" w14:textId="77777777" w:rsidR="00534099" w:rsidRDefault="00534099">
      <w:pPr>
        <w:rPr>
          <w:lang w:val="de-CH"/>
        </w:rPr>
      </w:pPr>
    </w:p>
    <w:p w14:paraId="6AEA47E8" w14:textId="77777777" w:rsidR="00534099" w:rsidRDefault="00534099">
      <w:pPr>
        <w:rPr>
          <w:lang w:val="de-CH"/>
        </w:rPr>
      </w:pPr>
    </w:p>
    <w:p w14:paraId="38D5903C" w14:textId="77777777" w:rsidR="00534099" w:rsidRDefault="00534099">
      <w:pPr>
        <w:rPr>
          <w:lang w:val="de-CH"/>
        </w:rPr>
      </w:pPr>
    </w:p>
    <w:p w14:paraId="740B2F6D" w14:textId="77777777" w:rsidR="00534099" w:rsidRDefault="00534099">
      <w:pPr>
        <w:rPr>
          <w:lang w:val="de-CH"/>
        </w:rPr>
      </w:pPr>
    </w:p>
    <w:p w14:paraId="6C275C6F" w14:textId="77777777" w:rsidR="00534099" w:rsidRPr="00B206A8" w:rsidRDefault="00D9031B" w:rsidP="00534099">
      <w:pPr>
        <w:pStyle w:val="berschrift1"/>
        <w:rPr>
          <w:lang w:val="de-CH"/>
        </w:rPr>
      </w:pPr>
      <w:bookmarkStart w:id="10" w:name="_Toc313849702"/>
      <w:bookmarkStart w:id="11" w:name="_Toc317305172"/>
      <w:bookmarkStart w:id="12" w:name="_Toc317305251"/>
      <w:bookmarkStart w:id="13" w:name="_Toc317996953"/>
      <w:bookmarkStart w:id="14" w:name="_Toc318531208"/>
      <w:bookmarkStart w:id="15" w:name="_Toc475951513"/>
      <w:r>
        <w:rPr>
          <w:lang w:val="de-CH"/>
        </w:rPr>
        <w:lastRenderedPageBreak/>
        <w:t>2</w:t>
      </w:r>
      <w:r w:rsidR="00534099" w:rsidRPr="00B206A8">
        <w:rPr>
          <w:lang w:val="de-CH"/>
        </w:rPr>
        <w:t xml:space="preserve"> Formale Anforderungen</w:t>
      </w:r>
      <w:bookmarkEnd w:id="4"/>
      <w:bookmarkEnd w:id="10"/>
      <w:bookmarkEnd w:id="11"/>
      <w:bookmarkEnd w:id="12"/>
      <w:bookmarkEnd w:id="13"/>
      <w:bookmarkEnd w:id="14"/>
      <w:bookmarkEnd w:id="15"/>
    </w:p>
    <w:p w14:paraId="3D1207A2" w14:textId="77777777" w:rsidR="00534099" w:rsidRDefault="00534099">
      <w:pPr>
        <w:rPr>
          <w:lang w:val="de-CH"/>
        </w:rPr>
      </w:pPr>
      <w:r>
        <w:rPr>
          <w:lang w:val="de-CH"/>
        </w:rPr>
        <w:t>Die folgenden formalen Regeln gelten grundsätzlich für alle wissenschaftlichen Arbeiten. Einzelregelungen, die nur Bachelor-, Master-, oder Seminararbeiten betreffen, sind im Folgenden kenntlich gemacht.</w:t>
      </w:r>
    </w:p>
    <w:p w14:paraId="77BBAEAF" w14:textId="77777777" w:rsidR="00534099" w:rsidRDefault="00534099">
      <w:pPr>
        <w:rPr>
          <w:lang w:val="de-CH"/>
        </w:rPr>
      </w:pPr>
    </w:p>
    <w:p w14:paraId="762971CC" w14:textId="77777777" w:rsidR="00534099" w:rsidRPr="005D11CA" w:rsidRDefault="00534099" w:rsidP="00534099">
      <w:pPr>
        <w:pStyle w:val="berschrift2"/>
        <w:rPr>
          <w:lang w:val="de-CH"/>
        </w:rPr>
      </w:pPr>
      <w:bookmarkStart w:id="16" w:name="_Toc313696707"/>
      <w:bookmarkStart w:id="17" w:name="_Toc313849703"/>
      <w:bookmarkStart w:id="18" w:name="_Toc317305173"/>
      <w:bookmarkStart w:id="19" w:name="_Toc317305252"/>
      <w:bookmarkStart w:id="20" w:name="_Toc317996954"/>
      <w:bookmarkStart w:id="21" w:name="_Toc318531209"/>
      <w:bookmarkStart w:id="22" w:name="_Toc475951514"/>
      <w:r w:rsidRPr="005D11CA">
        <w:rPr>
          <w:lang w:val="de-CH"/>
        </w:rPr>
        <w:t>2.1 Umfang und äussere Form</w:t>
      </w:r>
      <w:bookmarkEnd w:id="16"/>
      <w:bookmarkEnd w:id="17"/>
      <w:bookmarkEnd w:id="18"/>
      <w:bookmarkEnd w:id="19"/>
      <w:bookmarkEnd w:id="20"/>
      <w:bookmarkEnd w:id="21"/>
      <w:bookmarkEnd w:id="22"/>
    </w:p>
    <w:p w14:paraId="2EFF93A0" w14:textId="77777777" w:rsidR="00534099" w:rsidRDefault="00534099">
      <w:pPr>
        <w:rPr>
          <w:lang w:val="de-CH"/>
        </w:rPr>
      </w:pPr>
      <w:r>
        <w:rPr>
          <w:lang w:val="de-CH"/>
        </w:rPr>
        <w:t>Die in diesem Abschnitt formulierten Anforderungen stellen sicher, dass die eingereichten Arbeiten hinsichtlich des Verhältnisses der Problemstellung zum Umfang der erarbeiteten Lösung miteinander vergleichbar sind.</w:t>
      </w:r>
    </w:p>
    <w:p w14:paraId="1DCF25FD" w14:textId="77777777" w:rsidR="00534099" w:rsidRDefault="00534099">
      <w:pPr>
        <w:rPr>
          <w:b/>
          <w:bCs/>
          <w:u w:val="single"/>
          <w:lang w:val="de-CH"/>
        </w:rPr>
      </w:pPr>
    </w:p>
    <w:p w14:paraId="2EF10B9D" w14:textId="77777777" w:rsidR="00534099" w:rsidRPr="000272AA" w:rsidRDefault="00534099" w:rsidP="00534099">
      <w:pPr>
        <w:pStyle w:val="berschrift3"/>
        <w:rPr>
          <w:lang w:val="de-CH"/>
        </w:rPr>
      </w:pPr>
      <w:bookmarkStart w:id="23" w:name="_Toc475951515"/>
      <w:bookmarkStart w:id="24" w:name="_Toc313696708"/>
      <w:bookmarkStart w:id="25" w:name="_Toc313849704"/>
      <w:bookmarkStart w:id="26" w:name="_Toc317305174"/>
      <w:bookmarkStart w:id="27" w:name="_Toc317305253"/>
      <w:bookmarkStart w:id="28" w:name="_Toc317996955"/>
      <w:bookmarkStart w:id="29" w:name="_Toc318531210"/>
      <w:r w:rsidRPr="000272AA">
        <w:rPr>
          <w:lang w:val="de-CH"/>
        </w:rPr>
        <w:t>2.1.1 Bachelor- und Masterarbeiten</w:t>
      </w:r>
      <w:bookmarkEnd w:id="23"/>
    </w:p>
    <w:p w14:paraId="7057626B" w14:textId="77777777" w:rsidR="00534099" w:rsidRDefault="00534099" w:rsidP="00534099">
      <w:pPr>
        <w:rPr>
          <w:lang w:val="de-CH"/>
        </w:rPr>
      </w:pPr>
      <w:r>
        <w:rPr>
          <w:lang w:val="de-CH"/>
        </w:rPr>
        <w:t>Die Bearb</w:t>
      </w:r>
      <w:r w:rsidR="004D6937">
        <w:rPr>
          <w:lang w:val="de-CH"/>
        </w:rPr>
        <w:t>eitungszeit von Bachelor- und Masterarbeiten</w:t>
      </w:r>
      <w:r>
        <w:rPr>
          <w:lang w:val="de-CH"/>
        </w:rPr>
        <w:t xml:space="preserve"> beträgt </w:t>
      </w:r>
      <w:r w:rsidR="004D6937">
        <w:rPr>
          <w:lang w:val="de-CH"/>
        </w:rPr>
        <w:t>sechs Monate.</w:t>
      </w:r>
      <w:r>
        <w:rPr>
          <w:lang w:val="de-CH"/>
        </w:rPr>
        <w:t xml:space="preserve"> Bachelorarbeiten sollten bei der Wahl einer proportionalen Schriftart (z.B. Times New Roman), Schriftgrad 12, ca. 40 +/- 5 Textseiten betragen. Masterarbeiten sollten ca. 60 +/-5 Textseiten betragen. Der Umfang, welcher von Ihrer Arbeit erwartet wird, hängt jedoch letztendlich von der jeweiligen Themenstellung ab. Bitte sprechen Sie sich daher mit Ihrem Betreuer oder Ihrer Betreuerin ab. Die Arbeiten sind mit Textverarbeitungssystem (Text 1,5-zeiliger Abstand, Fussnoten 1-zeiliger Abstand, Blocksatz) anzufertigen. Links ist ein 4 cm breiter Rand freizulassen. Wir unterstützen Sie, die Arbeiten in englischer Sprache zu verfassen.</w:t>
      </w:r>
    </w:p>
    <w:p w14:paraId="6367A1A6" w14:textId="77777777" w:rsidR="009C6B98" w:rsidRDefault="009C6B98" w:rsidP="00534099">
      <w:pPr>
        <w:rPr>
          <w:lang w:val="de-CH"/>
        </w:rPr>
      </w:pPr>
    </w:p>
    <w:p w14:paraId="3968DFF3" w14:textId="742B4D5E" w:rsidR="00607150" w:rsidRPr="00607150" w:rsidRDefault="00534099" w:rsidP="00607150">
      <w:pPr>
        <w:pStyle w:val="StandardWeb"/>
        <w:shd w:val="clear" w:color="auto" w:fill="FFFFFF"/>
        <w:spacing w:before="0" w:after="0" w:line="384" w:lineRule="atLeast"/>
        <w:jc w:val="both"/>
        <w:rPr>
          <w:lang w:val="de-CH"/>
        </w:rPr>
      </w:pPr>
      <w:r>
        <w:rPr>
          <w:lang w:val="de-CH"/>
        </w:rPr>
        <w:t xml:space="preserve">Die Bachelor- und Masterarbeiten sind </w:t>
      </w:r>
      <w:r w:rsidR="00607150">
        <w:rPr>
          <w:lang w:val="de-CH"/>
        </w:rPr>
        <w:t xml:space="preserve">via OLAT anzumelden und abzugeben. </w:t>
      </w:r>
      <w:r w:rsidR="00607150" w:rsidRPr="00607150">
        <w:rPr>
          <w:lang w:val="de-CH"/>
        </w:rPr>
        <w:t>Sie erhalten von Ihrer Betreuerin oder Ihrem Betreuer eine E-Mail, dass Sie in einen OLAT Kurs aufgenommen wurden und Sie mit Ihrer Abschlussarbeit beginnen können</w:t>
      </w:r>
      <w:r w:rsidR="00607150" w:rsidRPr="00607150">
        <w:rPr>
          <w:lang w:val="de-CH"/>
        </w:rPr>
        <w:t xml:space="preserve">. </w:t>
      </w:r>
      <w:r w:rsidR="00607150" w:rsidRPr="00607150">
        <w:rPr>
          <w:lang w:val="de-CH"/>
        </w:rPr>
        <w:t>Sobald Sie den Link im E-Mail angewählt haben und damit dem Kurs beigetreten sind, haben Sie</w:t>
      </w:r>
      <w:r w:rsidR="00607150">
        <w:rPr>
          <w:lang w:val="de-CH"/>
        </w:rPr>
        <w:t xml:space="preserve"> </w:t>
      </w:r>
      <w:r w:rsidR="00607150" w:rsidRPr="00607150">
        <w:rPr>
          <w:lang w:val="de-CH"/>
        </w:rPr>
        <w:t>einen Tag (24 Stunden) Zeit, Ihr Abschlussarbeitsthema auszuwählen.</w:t>
      </w:r>
    </w:p>
    <w:p w14:paraId="07644985" w14:textId="77777777" w:rsidR="00607150" w:rsidRPr="00607150" w:rsidRDefault="00607150" w:rsidP="00607150">
      <w:pPr>
        <w:widowControl/>
        <w:shd w:val="clear" w:color="auto" w:fill="FFFFFF"/>
        <w:autoSpaceDE/>
        <w:autoSpaceDN/>
        <w:adjustRightInd/>
        <w:spacing w:line="384" w:lineRule="atLeast"/>
        <w:jc w:val="left"/>
        <w:rPr>
          <w:lang w:val="de-CH"/>
        </w:rPr>
      </w:pPr>
      <w:r w:rsidRPr="00607150">
        <w:rPr>
          <w:lang w:val="de-CH"/>
        </w:rPr>
        <w:t> </w:t>
      </w:r>
    </w:p>
    <w:p w14:paraId="2C19E5B3" w14:textId="77777777" w:rsidR="00607150" w:rsidRPr="00607150" w:rsidRDefault="00607150" w:rsidP="00607150">
      <w:pPr>
        <w:widowControl/>
        <w:shd w:val="clear" w:color="auto" w:fill="FFFFFF"/>
        <w:autoSpaceDE/>
        <w:autoSpaceDN/>
        <w:adjustRightInd/>
        <w:spacing w:before="72" w:after="144" w:line="384" w:lineRule="atLeast"/>
        <w:rPr>
          <w:lang w:val="de-CH"/>
        </w:rPr>
      </w:pPr>
      <w:r w:rsidRPr="00607150">
        <w:rPr>
          <w:lang w:val="de-CH"/>
        </w:rPr>
        <w:lastRenderedPageBreak/>
        <w:t>Sie müssen Ihre Arbeit</w:t>
      </w:r>
      <w:r>
        <w:rPr>
          <w:lang w:val="de-CH"/>
        </w:rPr>
        <w:t xml:space="preserve"> </w:t>
      </w:r>
      <w:r w:rsidRPr="00607150">
        <w:rPr>
          <w:lang w:val="de-CH"/>
        </w:rPr>
        <w:t>spätestens am verbindlichen Abgabetermin</w:t>
      </w:r>
      <w:r>
        <w:rPr>
          <w:lang w:val="de-CH"/>
        </w:rPr>
        <w:t xml:space="preserve"> </w:t>
      </w:r>
      <w:r w:rsidRPr="00607150">
        <w:rPr>
          <w:lang w:val="de-CH"/>
        </w:rPr>
        <w:t>(einsehbar in Ihrem persönlichen</w:t>
      </w:r>
      <w:r>
        <w:rPr>
          <w:lang w:val="de-CH"/>
        </w:rPr>
        <w:t xml:space="preserve"> </w:t>
      </w:r>
      <w:r w:rsidRPr="00607150">
        <w:rPr>
          <w:lang w:val="de-CH"/>
        </w:rPr>
        <w:t>OLAT Workflow) digital in OLAT hochladen. Die Abgabe erfolgt ausschliesslich digital.</w:t>
      </w:r>
      <w:r>
        <w:rPr>
          <w:lang w:val="de-CH"/>
        </w:rPr>
        <w:t xml:space="preserve"> </w:t>
      </w:r>
      <w:r w:rsidRPr="00607150">
        <w:rPr>
          <w:lang w:val="de-CH"/>
        </w:rPr>
        <w:t>Beachten Sie, dass der Abgabetermin auf die Minute genau definiert ist und auch so eingehalten werden muss.</w:t>
      </w:r>
    </w:p>
    <w:p w14:paraId="19BAD6EB" w14:textId="77777777" w:rsidR="00607150" w:rsidRPr="00607150" w:rsidRDefault="00607150" w:rsidP="00607150">
      <w:pPr>
        <w:widowControl/>
        <w:shd w:val="clear" w:color="auto" w:fill="FFFFFF"/>
        <w:autoSpaceDE/>
        <w:autoSpaceDN/>
        <w:adjustRightInd/>
        <w:spacing w:before="72" w:after="144" w:line="384" w:lineRule="atLeast"/>
        <w:rPr>
          <w:lang w:val="de-CH"/>
        </w:rPr>
      </w:pPr>
      <w:r w:rsidRPr="00607150">
        <w:rPr>
          <w:lang w:val="de-CH"/>
        </w:rPr>
        <w:t>Verspätet eingereichte Arbeiten gelten als nicht bestanden.</w:t>
      </w:r>
    </w:p>
    <w:p w14:paraId="169D3F83" w14:textId="77777777" w:rsidR="00607150" w:rsidRPr="00607150" w:rsidRDefault="00607150" w:rsidP="00607150">
      <w:pPr>
        <w:widowControl/>
        <w:shd w:val="clear" w:color="auto" w:fill="FFFFFF"/>
        <w:autoSpaceDE/>
        <w:autoSpaceDN/>
        <w:adjustRightInd/>
        <w:spacing w:line="384" w:lineRule="atLeast"/>
        <w:jc w:val="left"/>
        <w:rPr>
          <w:rFonts w:ascii="Arial" w:hAnsi="Arial" w:cs="Arial"/>
          <w:color w:val="000000"/>
          <w:sz w:val="18"/>
          <w:szCs w:val="18"/>
          <w:lang w:val="de-CH" w:eastAsia="de-CH"/>
        </w:rPr>
      </w:pPr>
    </w:p>
    <w:p w14:paraId="4C994F1E" w14:textId="77777777" w:rsidR="00534099" w:rsidRDefault="00534099" w:rsidP="00534099">
      <w:pPr>
        <w:rPr>
          <w:lang w:val="de-CH"/>
        </w:rPr>
      </w:pPr>
      <w:r>
        <w:rPr>
          <w:lang w:val="de-CH"/>
        </w:rPr>
        <w:t>Die genannten Arbeiten bestehen - in der nachfolgenden Reihenfolge - aus den Bestandteilen:</w:t>
      </w:r>
    </w:p>
    <w:p w14:paraId="307D1A33" w14:textId="77777777" w:rsidR="00534099" w:rsidRDefault="00534099" w:rsidP="00534099">
      <w:pPr>
        <w:numPr>
          <w:ilvl w:val="0"/>
          <w:numId w:val="5"/>
        </w:numPr>
        <w:rPr>
          <w:lang w:val="de-CH"/>
        </w:rPr>
      </w:pPr>
      <w:r>
        <w:rPr>
          <w:lang w:val="de-CH"/>
        </w:rPr>
        <w:t>Titelblatt (keine Seitenzahl)</w:t>
      </w:r>
    </w:p>
    <w:p w14:paraId="4A62EA5F" w14:textId="77777777" w:rsidR="00534099" w:rsidRDefault="00534099" w:rsidP="00534099">
      <w:pPr>
        <w:numPr>
          <w:ilvl w:val="0"/>
          <w:numId w:val="5"/>
        </w:numPr>
        <w:rPr>
          <w:lang w:val="de-CH"/>
        </w:rPr>
      </w:pPr>
      <w:r>
        <w:rPr>
          <w:lang w:val="de-CH"/>
        </w:rPr>
        <w:t>Abstract (römische Seitenzahl)</w:t>
      </w:r>
    </w:p>
    <w:p w14:paraId="4FC6222A" w14:textId="77777777" w:rsidR="00534099" w:rsidRDefault="00534099" w:rsidP="00534099">
      <w:pPr>
        <w:numPr>
          <w:ilvl w:val="0"/>
          <w:numId w:val="5"/>
        </w:numPr>
        <w:rPr>
          <w:lang w:val="de-CH"/>
        </w:rPr>
      </w:pPr>
      <w:r>
        <w:rPr>
          <w:lang w:val="de-CH"/>
        </w:rPr>
        <w:t>Inhaltsverzeichnis (römische Seitenzahlen)</w:t>
      </w:r>
    </w:p>
    <w:p w14:paraId="7F19956C" w14:textId="77777777" w:rsidR="00534099" w:rsidRDefault="00534099" w:rsidP="00534099">
      <w:pPr>
        <w:numPr>
          <w:ilvl w:val="0"/>
          <w:numId w:val="5"/>
        </w:numPr>
        <w:rPr>
          <w:lang w:val="de-CH"/>
        </w:rPr>
      </w:pPr>
      <w:r>
        <w:rPr>
          <w:lang w:val="de-CH"/>
        </w:rPr>
        <w:t>Evtl. Abbildungs- und Abkürzungsverzeichnis (römische Seitenzahlen)</w:t>
      </w:r>
    </w:p>
    <w:p w14:paraId="13864D38" w14:textId="77777777" w:rsidR="00534099" w:rsidRPr="004F76EA" w:rsidRDefault="00534099" w:rsidP="00534099">
      <w:pPr>
        <w:numPr>
          <w:ilvl w:val="0"/>
          <w:numId w:val="5"/>
        </w:numPr>
        <w:rPr>
          <w:lang w:val="de-CH"/>
        </w:rPr>
      </w:pPr>
      <w:r>
        <w:rPr>
          <w:lang w:val="de-CH"/>
        </w:rPr>
        <w:t>Text (arabische Seitenzahlen, beginnend bei 1)</w:t>
      </w:r>
    </w:p>
    <w:p w14:paraId="224D0FEC" w14:textId="77777777" w:rsidR="00534099" w:rsidRDefault="00534099" w:rsidP="00534099">
      <w:pPr>
        <w:numPr>
          <w:ilvl w:val="0"/>
          <w:numId w:val="5"/>
        </w:numPr>
        <w:rPr>
          <w:lang w:val="de-CH"/>
        </w:rPr>
      </w:pPr>
      <w:r>
        <w:rPr>
          <w:lang w:val="de-CH"/>
        </w:rPr>
        <w:t>Literaturverzeichnis (</w:t>
      </w:r>
      <w:r w:rsidR="00E43F1C">
        <w:rPr>
          <w:lang w:val="de-CH"/>
        </w:rPr>
        <w:t>arabische</w:t>
      </w:r>
      <w:r>
        <w:rPr>
          <w:lang w:val="de-CH"/>
        </w:rPr>
        <w:t xml:space="preserve"> Seitenzahlen)</w:t>
      </w:r>
    </w:p>
    <w:p w14:paraId="01689B84" w14:textId="77777777" w:rsidR="00534099" w:rsidRDefault="00534099" w:rsidP="00534099">
      <w:pPr>
        <w:numPr>
          <w:ilvl w:val="0"/>
          <w:numId w:val="5"/>
        </w:numPr>
        <w:rPr>
          <w:lang w:val="de-CH"/>
        </w:rPr>
      </w:pPr>
      <w:r>
        <w:rPr>
          <w:lang w:val="de-CH"/>
        </w:rPr>
        <w:t>Evtl. Anhang (</w:t>
      </w:r>
      <w:r w:rsidR="00E43F1C">
        <w:rPr>
          <w:lang w:val="de-CH"/>
        </w:rPr>
        <w:t>arabische</w:t>
      </w:r>
      <w:r>
        <w:rPr>
          <w:lang w:val="de-CH"/>
        </w:rPr>
        <w:t xml:space="preserve"> Seitenzahlen)</w:t>
      </w:r>
    </w:p>
    <w:p w14:paraId="2522D512" w14:textId="77777777" w:rsidR="00534099" w:rsidRDefault="00534099" w:rsidP="00534099">
      <w:pPr>
        <w:numPr>
          <w:ilvl w:val="0"/>
          <w:numId w:val="5"/>
        </w:numPr>
        <w:rPr>
          <w:lang w:val="de-CH"/>
        </w:rPr>
      </w:pPr>
      <w:r>
        <w:rPr>
          <w:lang w:val="de-CH"/>
        </w:rPr>
        <w:t>Eidesstattliche Erklärung (keine Seitenzahl)</w:t>
      </w:r>
    </w:p>
    <w:p w14:paraId="4454DD45" w14:textId="77777777" w:rsidR="00534099" w:rsidRDefault="00534099">
      <w:pPr>
        <w:rPr>
          <w:b/>
          <w:bCs/>
          <w:lang w:val="de-CH"/>
        </w:rPr>
      </w:pPr>
      <w:bookmarkStart w:id="30" w:name="_Toc313696709"/>
      <w:bookmarkStart w:id="31" w:name="_Toc313849705"/>
      <w:bookmarkStart w:id="32" w:name="_Toc317305175"/>
      <w:bookmarkStart w:id="33" w:name="_Toc317305254"/>
      <w:bookmarkStart w:id="34" w:name="_Toc317996956"/>
      <w:bookmarkStart w:id="35" w:name="_Toc318531211"/>
      <w:bookmarkEnd w:id="24"/>
      <w:bookmarkEnd w:id="25"/>
      <w:bookmarkEnd w:id="26"/>
      <w:bookmarkEnd w:id="27"/>
      <w:bookmarkEnd w:id="28"/>
      <w:bookmarkEnd w:id="29"/>
    </w:p>
    <w:p w14:paraId="06B97B38" w14:textId="77777777" w:rsidR="00534099" w:rsidRDefault="00534099" w:rsidP="00534099">
      <w:pPr>
        <w:pStyle w:val="berschrift3"/>
        <w:rPr>
          <w:lang w:val="de-CH"/>
        </w:rPr>
      </w:pPr>
      <w:bookmarkStart w:id="36" w:name="_Toc475951516"/>
      <w:r>
        <w:rPr>
          <w:lang w:val="de-CH"/>
        </w:rPr>
        <w:t>2.1.2 Seminararbeiten</w:t>
      </w:r>
      <w:bookmarkEnd w:id="30"/>
      <w:bookmarkEnd w:id="31"/>
      <w:bookmarkEnd w:id="32"/>
      <w:bookmarkEnd w:id="33"/>
      <w:bookmarkEnd w:id="34"/>
      <w:bookmarkEnd w:id="35"/>
      <w:bookmarkEnd w:id="36"/>
    </w:p>
    <w:p w14:paraId="14B8D8BB" w14:textId="77777777" w:rsidR="00534099" w:rsidRDefault="00534099">
      <w:pPr>
        <w:rPr>
          <w:lang w:val="de-CH"/>
        </w:rPr>
      </w:pPr>
      <w:r>
        <w:rPr>
          <w:lang w:val="de-CH"/>
        </w:rPr>
        <w:t>Die Bearbeitungszeit von Seminararbeiten hängt von der jeweils zugehörigen Veranstaltung ab und kann variieren. Der Umfang einer Seminararbeit soll bei der Wahl einer proportionalen Schriftart (z.B. Times New Roman), Schriftgrad 12, ca. 10 +/- 2 Textseiten betragen. Seminararbeiten sind mit Textverarbeitungssystem anzufertigen. Die diesbezüglich für Bachelor- und Masterarbeiten gemachten Ausführungen gelten auch für Seminararbeiten. Der formale Aufbau erfolgt nach folgendem Schema:</w:t>
      </w:r>
    </w:p>
    <w:p w14:paraId="125F390E" w14:textId="77777777" w:rsidR="00534099" w:rsidRDefault="00534099">
      <w:pPr>
        <w:rPr>
          <w:lang w:val="de-CH"/>
        </w:rPr>
      </w:pPr>
    </w:p>
    <w:p w14:paraId="6A1C8D9F" w14:textId="77777777" w:rsidR="00534099" w:rsidRDefault="00534099">
      <w:pPr>
        <w:numPr>
          <w:ilvl w:val="0"/>
          <w:numId w:val="6"/>
        </w:numPr>
        <w:rPr>
          <w:lang w:val="de-CH"/>
        </w:rPr>
      </w:pPr>
      <w:r>
        <w:rPr>
          <w:lang w:val="de-CH"/>
        </w:rPr>
        <w:t>Titelblatt (keine Seitenzahl)</w:t>
      </w:r>
    </w:p>
    <w:p w14:paraId="64720E29" w14:textId="77777777" w:rsidR="00534099" w:rsidRDefault="00534099">
      <w:pPr>
        <w:numPr>
          <w:ilvl w:val="0"/>
          <w:numId w:val="6"/>
        </w:numPr>
        <w:rPr>
          <w:lang w:val="de-CH"/>
        </w:rPr>
      </w:pPr>
      <w:r>
        <w:rPr>
          <w:lang w:val="de-CH"/>
        </w:rPr>
        <w:t>Abstract (römische Seitenzahl)</w:t>
      </w:r>
    </w:p>
    <w:p w14:paraId="06962F56" w14:textId="77777777" w:rsidR="00534099" w:rsidRPr="00B903F8" w:rsidRDefault="00534099" w:rsidP="00534099">
      <w:pPr>
        <w:numPr>
          <w:ilvl w:val="0"/>
          <w:numId w:val="6"/>
        </w:numPr>
        <w:rPr>
          <w:lang w:val="de-CH"/>
        </w:rPr>
      </w:pPr>
      <w:r>
        <w:rPr>
          <w:lang w:val="de-CH"/>
        </w:rPr>
        <w:t>Inhaltsverzeichnis (römische Seitenzahlen)</w:t>
      </w:r>
    </w:p>
    <w:p w14:paraId="4AA2B40F" w14:textId="77777777" w:rsidR="00534099" w:rsidRPr="00B903F8" w:rsidRDefault="00534099" w:rsidP="00534099">
      <w:pPr>
        <w:numPr>
          <w:ilvl w:val="0"/>
          <w:numId w:val="6"/>
        </w:numPr>
        <w:rPr>
          <w:lang w:val="de-CH"/>
        </w:rPr>
      </w:pPr>
      <w:r>
        <w:rPr>
          <w:lang w:val="de-CH"/>
        </w:rPr>
        <w:t>Evtl. Abbildungs- und Abkürzungsverzeichnis (römische Seitenzahlen)</w:t>
      </w:r>
    </w:p>
    <w:p w14:paraId="5EE277AB" w14:textId="77777777" w:rsidR="00534099" w:rsidRPr="00FB1D74" w:rsidRDefault="00534099" w:rsidP="00534099">
      <w:pPr>
        <w:numPr>
          <w:ilvl w:val="0"/>
          <w:numId w:val="6"/>
        </w:numPr>
        <w:rPr>
          <w:lang w:val="de-CH"/>
        </w:rPr>
      </w:pPr>
      <w:r>
        <w:rPr>
          <w:lang w:val="de-CH"/>
        </w:rPr>
        <w:t>Text (arabische Seitenzahlen, beginnend bei 1)</w:t>
      </w:r>
    </w:p>
    <w:p w14:paraId="3115BB41" w14:textId="77777777" w:rsidR="00534099" w:rsidRDefault="00534099">
      <w:pPr>
        <w:numPr>
          <w:ilvl w:val="0"/>
          <w:numId w:val="6"/>
        </w:numPr>
        <w:rPr>
          <w:lang w:val="de-CH"/>
        </w:rPr>
      </w:pPr>
      <w:r>
        <w:rPr>
          <w:lang w:val="de-CH"/>
        </w:rPr>
        <w:lastRenderedPageBreak/>
        <w:t>Literaturverzeichnis (</w:t>
      </w:r>
      <w:r w:rsidR="00E43F1C">
        <w:rPr>
          <w:lang w:val="de-CH"/>
        </w:rPr>
        <w:t>arabische</w:t>
      </w:r>
      <w:r>
        <w:rPr>
          <w:lang w:val="de-CH"/>
        </w:rPr>
        <w:t xml:space="preserve"> Seitenzahlen)</w:t>
      </w:r>
    </w:p>
    <w:p w14:paraId="29BD882D" w14:textId="77777777" w:rsidR="00534099" w:rsidRDefault="00534099">
      <w:pPr>
        <w:numPr>
          <w:ilvl w:val="0"/>
          <w:numId w:val="6"/>
        </w:numPr>
        <w:rPr>
          <w:lang w:val="de-CH"/>
        </w:rPr>
      </w:pPr>
      <w:r>
        <w:rPr>
          <w:lang w:val="de-CH"/>
        </w:rPr>
        <w:t>Evtl. Anhang (</w:t>
      </w:r>
      <w:r w:rsidR="00E43F1C">
        <w:rPr>
          <w:lang w:val="de-CH"/>
        </w:rPr>
        <w:t>arabische</w:t>
      </w:r>
      <w:r>
        <w:rPr>
          <w:lang w:val="de-CH"/>
        </w:rPr>
        <w:t xml:space="preserve"> Seitenzahlen)</w:t>
      </w:r>
    </w:p>
    <w:p w14:paraId="671DFED6" w14:textId="77777777" w:rsidR="00534099" w:rsidRDefault="00534099">
      <w:pPr>
        <w:pStyle w:val="Kopfzeile"/>
        <w:tabs>
          <w:tab w:val="clear" w:pos="4536"/>
          <w:tab w:val="clear" w:pos="9072"/>
        </w:tabs>
        <w:rPr>
          <w:lang w:val="de-CH"/>
        </w:rPr>
      </w:pPr>
    </w:p>
    <w:p w14:paraId="04C64571" w14:textId="0A6E52F3" w:rsidR="00534099" w:rsidRDefault="00534099">
      <w:pPr>
        <w:rPr>
          <w:lang w:val="de-CH"/>
        </w:rPr>
      </w:pPr>
      <w:r>
        <w:rPr>
          <w:lang w:val="de-CH"/>
        </w:rPr>
        <w:t xml:space="preserve">Seminararbeiten sind </w:t>
      </w:r>
      <w:r w:rsidR="00092EEB">
        <w:rPr>
          <w:lang w:val="de-CH"/>
        </w:rPr>
        <w:t>digital</w:t>
      </w:r>
      <w:r>
        <w:rPr>
          <w:lang w:val="de-CH"/>
        </w:rPr>
        <w:t xml:space="preserve"> beim jeweiligen Betreuer bzw. bei der jeweiligen Betreuerin abzugeben. Die Anfertigung von Seminararbeiten ist u.a. eine Vorübung für die Anfertigung von Bachelor- und Masterarbeiten. Daher wird auf die Einhaltung der Formvorschriften sehr viel Wert gelegt.</w:t>
      </w:r>
    </w:p>
    <w:p w14:paraId="4562B088" w14:textId="77777777" w:rsidR="00534099" w:rsidRDefault="00534099">
      <w:pPr>
        <w:rPr>
          <w:lang w:val="de-CH"/>
        </w:rPr>
      </w:pPr>
    </w:p>
    <w:p w14:paraId="761B18E3" w14:textId="77777777" w:rsidR="00534099" w:rsidRPr="00385EEA" w:rsidRDefault="00534099" w:rsidP="00534099">
      <w:pPr>
        <w:pStyle w:val="berschrift2"/>
        <w:rPr>
          <w:lang w:val="de-CH"/>
        </w:rPr>
      </w:pPr>
      <w:bookmarkStart w:id="37" w:name="_Toc313696711"/>
      <w:bookmarkStart w:id="38" w:name="_Toc313849707"/>
      <w:bookmarkStart w:id="39" w:name="_Toc317305177"/>
      <w:bookmarkStart w:id="40" w:name="_Toc317305256"/>
      <w:bookmarkStart w:id="41" w:name="_Toc317996958"/>
      <w:bookmarkStart w:id="42" w:name="_Toc318531213"/>
      <w:bookmarkStart w:id="43" w:name="_Toc475951517"/>
      <w:r w:rsidRPr="00385EEA">
        <w:rPr>
          <w:lang w:val="de-CH"/>
        </w:rPr>
        <w:t>2.</w:t>
      </w:r>
      <w:r>
        <w:rPr>
          <w:lang w:val="de-CH"/>
        </w:rPr>
        <w:t>2</w:t>
      </w:r>
      <w:r w:rsidRPr="00385EEA">
        <w:rPr>
          <w:lang w:val="de-CH"/>
        </w:rPr>
        <w:t xml:space="preserve"> Inhaltsverzeichnis und Gliederung </w:t>
      </w:r>
      <w:r>
        <w:rPr>
          <w:lang w:val="de-CH"/>
        </w:rPr>
        <w:t>wissenschaftlicher</w:t>
      </w:r>
      <w:r w:rsidRPr="00385EEA">
        <w:rPr>
          <w:lang w:val="de-CH"/>
        </w:rPr>
        <w:t xml:space="preserve"> Arbeit</w:t>
      </w:r>
      <w:bookmarkEnd w:id="37"/>
      <w:bookmarkEnd w:id="38"/>
      <w:bookmarkEnd w:id="39"/>
      <w:bookmarkEnd w:id="40"/>
      <w:bookmarkEnd w:id="41"/>
      <w:bookmarkEnd w:id="42"/>
      <w:r>
        <w:rPr>
          <w:lang w:val="de-CH"/>
        </w:rPr>
        <w:t>en</w:t>
      </w:r>
      <w:bookmarkEnd w:id="43"/>
    </w:p>
    <w:p w14:paraId="0896A13F" w14:textId="77777777" w:rsidR="00534099" w:rsidRDefault="00534099">
      <w:pPr>
        <w:rPr>
          <w:lang w:val="de-CH"/>
        </w:rPr>
      </w:pPr>
      <w:r>
        <w:rPr>
          <w:lang w:val="de-CH"/>
        </w:rPr>
        <w:t>Die Gliederung soll dem Leser erste Informationen über den wesentlichen Inhalt der Arbeit liefern und den logischen Aufbau (Inhaltsablauf) der Arbeit vorab aufzeigen. Die Überschriften zu den einzelnen Gliederungspunkten sind in sachlicher, kurzer und prägnanter Form auszudrücken. Überschriften sind keine vollständigen Sätze (keine Verben verwenden), aber auch keine journalistischen Schlagzeilen. Die Positionen des Inhaltsverzeichnisses müssen mit den entsprechenden Seitenzahlen im Text versehen werden und mit den entsprechenden Überschriften im Text vollkommen übereinstimmen. Alle Gliederungspunkte müssen im Text als Überschriften erscheinen. Umgekehrt müssen sämtliche im Textteil enthaltenen Überschriften im Inhalts</w:t>
      </w:r>
      <w:r w:rsidR="002A4510">
        <w:rPr>
          <w:lang w:val="de-CH"/>
        </w:rPr>
        <w:t>verzeichnis ausgewiesen werden. Ein</w:t>
      </w:r>
      <w:r w:rsidR="0029162F">
        <w:rPr>
          <w:lang w:val="de-CH"/>
        </w:rPr>
        <w:t>e</w:t>
      </w:r>
      <w:r w:rsidR="002A4510">
        <w:rPr>
          <w:lang w:val="de-CH"/>
        </w:rPr>
        <w:t xml:space="preserve"> Ausnahme dazu stellen</w:t>
      </w:r>
      <w:r>
        <w:rPr>
          <w:lang w:val="de-CH"/>
        </w:rPr>
        <w:t xml:space="preserve"> Kurzüberschriften zu einzelnen Textabschnitten</w:t>
      </w:r>
      <w:r w:rsidR="002A4510">
        <w:rPr>
          <w:lang w:val="de-CH"/>
        </w:rPr>
        <w:t xml:space="preserve"> dar</w:t>
      </w:r>
      <w:r>
        <w:rPr>
          <w:lang w:val="de-CH"/>
        </w:rPr>
        <w:t>, die nicht numme</w:t>
      </w:r>
      <w:r w:rsidR="002A4510">
        <w:rPr>
          <w:lang w:val="de-CH"/>
        </w:rPr>
        <w:t xml:space="preserve">riert sind (Theisen, </w:t>
      </w:r>
      <w:r w:rsidR="0029162F">
        <w:rPr>
          <w:lang w:val="de-CH"/>
        </w:rPr>
        <w:t>1990, S. 175)</w:t>
      </w:r>
      <w:r>
        <w:rPr>
          <w:lang w:val="de-CH"/>
        </w:rPr>
        <w:t xml:space="preserve">. </w:t>
      </w:r>
    </w:p>
    <w:p w14:paraId="15B4AD34" w14:textId="77777777" w:rsidR="00534099" w:rsidRDefault="00534099" w:rsidP="00534099">
      <w:pPr>
        <w:rPr>
          <w:lang w:val="de-CH"/>
        </w:rPr>
      </w:pPr>
    </w:p>
    <w:p w14:paraId="4F656A06" w14:textId="77777777" w:rsidR="00534099" w:rsidRDefault="00534099" w:rsidP="00534099">
      <w:pPr>
        <w:rPr>
          <w:lang w:val="de-CH"/>
        </w:rPr>
      </w:pPr>
      <w:r>
        <w:rPr>
          <w:lang w:val="de-CH"/>
        </w:rPr>
        <w:t>Die im Text befindlichen Überschriften sollten in folgenden Schriftgrössen formatiert werden:</w:t>
      </w:r>
    </w:p>
    <w:p w14:paraId="00A1429F" w14:textId="77777777" w:rsidR="00C97FC2" w:rsidRDefault="00C97FC2" w:rsidP="00534099">
      <w:pPr>
        <w:rPr>
          <w:lang w:val="de-CH"/>
        </w:rPr>
      </w:pPr>
    </w:p>
    <w:p w14:paraId="45858A74" w14:textId="77777777" w:rsidR="00534099" w:rsidRPr="002B6C53" w:rsidRDefault="00534099" w:rsidP="00534099">
      <w:pPr>
        <w:rPr>
          <w:lang w:val="de-CH"/>
        </w:rPr>
      </w:pPr>
      <w:r w:rsidRPr="002B6C53">
        <w:rPr>
          <w:b/>
          <w:sz w:val="30"/>
          <w:szCs w:val="30"/>
          <w:lang w:val="de-CH"/>
        </w:rPr>
        <w:t>1</w:t>
      </w:r>
      <w:r>
        <w:rPr>
          <w:lang w:val="de-CH"/>
        </w:rPr>
        <w:t xml:space="preserve"> </w:t>
      </w:r>
      <w:r w:rsidRPr="00726670">
        <w:rPr>
          <w:b/>
          <w:sz w:val="30"/>
          <w:szCs w:val="30"/>
          <w:lang w:val="de-CH"/>
        </w:rPr>
        <w:t>Überschrift Gliederungsebene 1</w:t>
      </w:r>
      <w:r>
        <w:rPr>
          <w:b/>
          <w:sz w:val="30"/>
          <w:szCs w:val="30"/>
          <w:lang w:val="de-CH"/>
        </w:rPr>
        <w:t xml:space="preserve"> (Schriftgrad 15, fett)</w:t>
      </w:r>
    </w:p>
    <w:p w14:paraId="2F1D62ED" w14:textId="77777777" w:rsidR="00534099" w:rsidRPr="00726670" w:rsidRDefault="00534099" w:rsidP="00534099">
      <w:pPr>
        <w:numPr>
          <w:ilvl w:val="1"/>
          <w:numId w:val="16"/>
        </w:numPr>
        <w:rPr>
          <w:b/>
          <w:sz w:val="28"/>
          <w:szCs w:val="28"/>
          <w:lang w:val="de-CH"/>
        </w:rPr>
      </w:pPr>
      <w:r>
        <w:rPr>
          <w:b/>
          <w:sz w:val="28"/>
          <w:szCs w:val="28"/>
          <w:lang w:val="de-CH"/>
        </w:rPr>
        <w:t xml:space="preserve"> </w:t>
      </w:r>
      <w:r w:rsidRPr="00726670">
        <w:rPr>
          <w:b/>
          <w:sz w:val="28"/>
          <w:szCs w:val="28"/>
          <w:lang w:val="de-CH"/>
        </w:rPr>
        <w:t>Überschrift Gliederungsebene 2</w:t>
      </w:r>
      <w:r>
        <w:rPr>
          <w:b/>
          <w:sz w:val="28"/>
          <w:szCs w:val="28"/>
          <w:lang w:val="de-CH"/>
        </w:rPr>
        <w:t xml:space="preserve"> (Schriftgrad 14, fett)</w:t>
      </w:r>
    </w:p>
    <w:p w14:paraId="1568FAC9" w14:textId="77777777" w:rsidR="00534099" w:rsidRPr="00726670" w:rsidRDefault="00534099" w:rsidP="00534099">
      <w:pPr>
        <w:tabs>
          <w:tab w:val="num" w:pos="567"/>
        </w:tabs>
        <w:rPr>
          <w:b/>
          <w:lang w:val="de-CH"/>
        </w:rPr>
      </w:pPr>
      <w:r>
        <w:rPr>
          <w:b/>
          <w:lang w:val="de-CH"/>
        </w:rPr>
        <w:t xml:space="preserve">1.1.1 </w:t>
      </w:r>
      <w:r w:rsidRPr="00726670">
        <w:rPr>
          <w:b/>
          <w:lang w:val="de-CH"/>
        </w:rPr>
        <w:t>Überschrift Gliederungsebene 3</w:t>
      </w:r>
      <w:r>
        <w:rPr>
          <w:b/>
          <w:lang w:val="de-CH"/>
        </w:rPr>
        <w:t xml:space="preserve"> (Schriftgrad 12, fett)</w:t>
      </w:r>
    </w:p>
    <w:p w14:paraId="7769BEF1" w14:textId="77777777" w:rsidR="00534099" w:rsidRPr="00726670" w:rsidRDefault="00534099" w:rsidP="00534099">
      <w:pPr>
        <w:tabs>
          <w:tab w:val="num" w:pos="709"/>
        </w:tabs>
        <w:rPr>
          <w:u w:val="single"/>
          <w:lang w:val="de-CH"/>
        </w:rPr>
      </w:pPr>
      <w:r>
        <w:rPr>
          <w:u w:val="single"/>
          <w:lang w:val="de-CH"/>
        </w:rPr>
        <w:t xml:space="preserve">1.1.1.1 </w:t>
      </w:r>
      <w:r w:rsidRPr="00726670">
        <w:rPr>
          <w:u w:val="single"/>
          <w:lang w:val="de-CH"/>
        </w:rPr>
        <w:t>Überschrift Gliederungsebene 4</w:t>
      </w:r>
      <w:r w:rsidRPr="00117CAA">
        <w:rPr>
          <w:lang w:val="de-CH"/>
        </w:rPr>
        <w:t xml:space="preserve"> </w:t>
      </w:r>
      <w:r>
        <w:rPr>
          <w:lang w:val="de-CH"/>
        </w:rPr>
        <w:t xml:space="preserve"> </w:t>
      </w:r>
      <w:r w:rsidRPr="0096769F">
        <w:rPr>
          <w:lang w:val="de-CH"/>
        </w:rPr>
        <w:t>(</w:t>
      </w:r>
      <w:r w:rsidRPr="00726670">
        <w:rPr>
          <w:lang w:val="de-CH"/>
        </w:rPr>
        <w:t>Schriftgrad 12, unterstrichen)</w:t>
      </w:r>
    </w:p>
    <w:p w14:paraId="2ECF2028" w14:textId="77777777" w:rsidR="00534099" w:rsidRDefault="00534099" w:rsidP="00534099">
      <w:pPr>
        <w:rPr>
          <w:lang w:val="de-CH"/>
        </w:rPr>
      </w:pPr>
    </w:p>
    <w:p w14:paraId="5B117B11" w14:textId="77777777" w:rsidR="00534099" w:rsidRDefault="00534099">
      <w:pPr>
        <w:rPr>
          <w:lang w:val="de-CH"/>
        </w:rPr>
      </w:pPr>
      <w:r>
        <w:rPr>
          <w:lang w:val="de-CH"/>
        </w:rPr>
        <w:lastRenderedPageBreak/>
        <w:t>Wichtig für den Aufbau der Gliederung ist, dass ein weiter untergliederter Gliederungspunkt mindestens zwei Unterpunkte enthalten muss (d.h. auf Unterpunkt 2.1 muss Unterpunkt 2.2 folgen), dass die Überschrift zu einem weiter untergliederten Gliederungspunkt die für die Unterpunkte gemeinsame, übergeordnete Problemstellung zum Ausdruck bringt und, dass inhaltlich gleichgewichtige Unterpunkte einer Gliederungsposition den gleichen formalen Rang innerhalb des Ordnungsschemas der Gliederung besitzen</w:t>
      </w:r>
      <w:r w:rsidR="0029162F">
        <w:rPr>
          <w:lang w:val="de-CH"/>
        </w:rPr>
        <w:t xml:space="preserve"> (Theisen, 1990, S. 176)</w:t>
      </w:r>
      <w:r>
        <w:rPr>
          <w:lang w:val="de-CH"/>
        </w:rPr>
        <w:t>. Eine übersichtliche und grosszügige Gestaltung der Gliederung (z.B. durch Einrücken untergeordneter Gliederungspunkte) erleichtert den Überblick und ist zu empfehlen.</w:t>
      </w:r>
    </w:p>
    <w:p w14:paraId="48AB2187" w14:textId="77777777" w:rsidR="00534099" w:rsidRDefault="00534099">
      <w:pPr>
        <w:rPr>
          <w:lang w:val="de-CH"/>
        </w:rPr>
      </w:pPr>
    </w:p>
    <w:p w14:paraId="68321687" w14:textId="77777777" w:rsidR="00534099" w:rsidRDefault="00534099">
      <w:pPr>
        <w:rPr>
          <w:lang w:val="de-CH"/>
        </w:rPr>
      </w:pPr>
      <w:r>
        <w:rPr>
          <w:lang w:val="de-CH"/>
        </w:rPr>
        <w:t>Für die Anzahl der Gliederungspunkte bzw. für die Tiefe der Untergliederung gibt es keine allgemeingültigen Regeln. Hier sind folgende Gesichtspunkte abzuwägen: Eine kurze, wenig Unterpunkte umfassende Gliederung ist zwar übersichtlich und zeigt u. U. den logischen Gesamtaufbau der Arbeit gut auf; sie hat aber in der Regel für den Leser wenig Aussagekraft bezüglich des Inhalts der Arbeit</w:t>
      </w:r>
      <w:r w:rsidR="0029162F">
        <w:rPr>
          <w:lang w:val="de-CH"/>
        </w:rPr>
        <w:t xml:space="preserve"> (Theisen, 1990, S. 176)</w:t>
      </w:r>
      <w:r>
        <w:rPr>
          <w:lang w:val="de-CH"/>
        </w:rPr>
        <w:t>. Eine lange, viele Unterpunkte umfassende Gliederung bringt in der Regel den Inhalt der Arbeit gut zum Ausdruck; eine zu tiefe Untergliederung ist jedoch im Interesse der Übersichtlichkeit zu vermeiden. In der Regel umfasst das Inhaltsverzeichnis einer Seminararbeit eine, das von Bachelor- und Masterarbeiten ca. zwei bis vier Seiten.</w:t>
      </w:r>
    </w:p>
    <w:p w14:paraId="649714C1" w14:textId="77777777" w:rsidR="00534099" w:rsidRDefault="00534099">
      <w:pPr>
        <w:rPr>
          <w:lang w:val="de-CH"/>
        </w:rPr>
      </w:pPr>
    </w:p>
    <w:p w14:paraId="1304168B" w14:textId="77777777" w:rsidR="00534099" w:rsidRPr="005009A5" w:rsidRDefault="00534099" w:rsidP="00534099">
      <w:pPr>
        <w:pStyle w:val="berschrift2"/>
        <w:rPr>
          <w:lang w:val="de-CH"/>
        </w:rPr>
      </w:pPr>
      <w:bookmarkStart w:id="44" w:name="_Toc313696712"/>
      <w:bookmarkStart w:id="45" w:name="_Toc313849708"/>
      <w:bookmarkStart w:id="46" w:name="_Toc317305178"/>
      <w:bookmarkStart w:id="47" w:name="_Toc317305257"/>
      <w:bookmarkStart w:id="48" w:name="_Toc317996959"/>
      <w:bookmarkStart w:id="49" w:name="_Toc318531214"/>
      <w:bookmarkStart w:id="50" w:name="_Toc475951518"/>
      <w:r>
        <w:rPr>
          <w:lang w:val="de-CH"/>
        </w:rPr>
        <w:t>2.3</w:t>
      </w:r>
      <w:r w:rsidRPr="005009A5">
        <w:rPr>
          <w:lang w:val="de-CH"/>
        </w:rPr>
        <w:t xml:space="preserve"> Abkürzungen</w:t>
      </w:r>
      <w:bookmarkEnd w:id="44"/>
      <w:bookmarkEnd w:id="45"/>
      <w:bookmarkEnd w:id="46"/>
      <w:bookmarkEnd w:id="47"/>
      <w:bookmarkEnd w:id="48"/>
      <w:bookmarkEnd w:id="49"/>
      <w:bookmarkEnd w:id="50"/>
    </w:p>
    <w:p w14:paraId="1EE19197" w14:textId="77777777" w:rsidR="00534099" w:rsidRDefault="00534099" w:rsidP="002A4510">
      <w:pPr>
        <w:rPr>
          <w:lang w:val="de-CH"/>
        </w:rPr>
      </w:pPr>
      <w:r>
        <w:rPr>
          <w:lang w:val="de-CH"/>
        </w:rPr>
        <w:t>Im laufenden Text sind Abkürzungen so wenig wie möglich zu verwenden. Gestattet ist der Gebrauch von geläufigen Abkürzungen (vgl. Duden), wie z.B., etc., usw. Diese sind nicht im Abkürzungsverzeichnis aufzuführen. Nicht erlaubt sind Abkürzungen aus Bequemlichkeit, wie z.B. BWL, Inf. u. Kom. oder Ko.rechnung. In Fachgebieten gebräuchliche Abkürzungen sachlicher Art (z.B. ALGOL oder KI) können verwendet werden, müssen jedoch im Abkürzungsverzeichnis aufgeführt werden.</w:t>
      </w:r>
    </w:p>
    <w:p w14:paraId="4E9AFF15" w14:textId="77777777" w:rsidR="00534099" w:rsidRPr="00286BFF" w:rsidRDefault="00C97FC2" w:rsidP="00C97FC2">
      <w:pPr>
        <w:pStyle w:val="berschrift2"/>
        <w:rPr>
          <w:lang w:val="de-CH"/>
        </w:rPr>
      </w:pPr>
      <w:r>
        <w:rPr>
          <w:lang w:val="de-CH"/>
        </w:rPr>
        <w:br w:type="page"/>
      </w:r>
      <w:bookmarkStart w:id="51" w:name="_Toc313696713"/>
      <w:bookmarkStart w:id="52" w:name="_Toc313849709"/>
      <w:bookmarkStart w:id="53" w:name="_Toc317305179"/>
      <w:bookmarkStart w:id="54" w:name="_Toc317305258"/>
      <w:bookmarkStart w:id="55" w:name="_Toc317996960"/>
      <w:bookmarkStart w:id="56" w:name="_Toc318531215"/>
      <w:bookmarkStart w:id="57" w:name="_Toc475951519"/>
      <w:r w:rsidR="00534099">
        <w:rPr>
          <w:lang w:val="de-CH"/>
        </w:rPr>
        <w:lastRenderedPageBreak/>
        <w:t>2.4</w:t>
      </w:r>
      <w:r w:rsidR="00534099" w:rsidRPr="00286BFF">
        <w:rPr>
          <w:lang w:val="de-CH"/>
        </w:rPr>
        <w:t xml:space="preserve"> Zitierweise</w:t>
      </w:r>
      <w:bookmarkEnd w:id="51"/>
      <w:bookmarkEnd w:id="52"/>
      <w:bookmarkEnd w:id="53"/>
      <w:bookmarkEnd w:id="54"/>
      <w:bookmarkEnd w:id="55"/>
      <w:bookmarkEnd w:id="56"/>
      <w:bookmarkEnd w:id="57"/>
    </w:p>
    <w:p w14:paraId="38AEF0E5" w14:textId="288EA550" w:rsidR="00692D40" w:rsidRDefault="00534099">
      <w:pPr>
        <w:rPr>
          <w:lang w:val="de-CH"/>
        </w:rPr>
      </w:pPr>
      <w:r>
        <w:rPr>
          <w:lang w:val="de-CH"/>
        </w:rPr>
        <w:t>Zitate sind wörtliche oder sinngemäss übernommene Gedanken oder Meinungen anderer Autoren, welche ausnahmslos als solche kenntlich zu machen sind.</w:t>
      </w:r>
      <w:r w:rsidR="00CC1148">
        <w:rPr>
          <w:lang w:val="de-CH"/>
        </w:rPr>
        <w:t xml:space="preserve"> </w:t>
      </w:r>
    </w:p>
    <w:p w14:paraId="2A5C442E" w14:textId="77777777" w:rsidR="00534099" w:rsidRDefault="00534099" w:rsidP="00534099">
      <w:pPr>
        <w:pStyle w:val="berschrift3"/>
        <w:rPr>
          <w:lang w:val="de-CH"/>
        </w:rPr>
      </w:pPr>
      <w:bookmarkStart w:id="58" w:name="_Toc313696714"/>
      <w:bookmarkStart w:id="59" w:name="_Toc313849710"/>
      <w:bookmarkStart w:id="60" w:name="_Toc317305180"/>
      <w:bookmarkStart w:id="61" w:name="_Toc317305259"/>
      <w:bookmarkStart w:id="62" w:name="_Toc317996961"/>
      <w:bookmarkStart w:id="63" w:name="_Toc318531216"/>
      <w:bookmarkStart w:id="64" w:name="_Toc475951520"/>
      <w:r>
        <w:rPr>
          <w:lang w:val="de-CH"/>
        </w:rPr>
        <w:t>2.4.1 Häufigkeit von Zitaten</w:t>
      </w:r>
      <w:bookmarkEnd w:id="58"/>
      <w:bookmarkEnd w:id="59"/>
      <w:bookmarkEnd w:id="60"/>
      <w:bookmarkEnd w:id="61"/>
      <w:bookmarkEnd w:id="62"/>
      <w:bookmarkEnd w:id="63"/>
      <w:bookmarkEnd w:id="64"/>
    </w:p>
    <w:p w14:paraId="30B05B06" w14:textId="77777777" w:rsidR="00C97FC2" w:rsidRDefault="00534099">
      <w:pPr>
        <w:rPr>
          <w:lang w:val="de-CH"/>
        </w:rPr>
      </w:pPr>
      <w:r>
        <w:rPr>
          <w:lang w:val="de-CH"/>
        </w:rPr>
        <w:t>Über die sinnvolle Anzahl von Zitaten lassen sich keine allgemeingültigen Aussagen machen.</w:t>
      </w:r>
    </w:p>
    <w:p w14:paraId="78A0C580" w14:textId="77777777" w:rsidR="00534099" w:rsidRDefault="00534099">
      <w:pPr>
        <w:pStyle w:val="Zitat1"/>
        <w:rPr>
          <w:lang w:val="de-CH"/>
        </w:rPr>
      </w:pPr>
      <w:r w:rsidRPr="004909D9">
        <w:t>Umfang und Ausmass der Zitate werden alleine bestimmt durch die verarbeitete und im Text verwendete Literatur. Diese und nur diese Literatur muss ohne jede Ausnahme zitiert werden. Jede Auswahl daraus ist ebenso unzulässig wie die Anführung auch nur einer nicht verarbeiteten Quelle oder Schrift.</w:t>
      </w:r>
      <w:r w:rsidR="00CC1148" w:rsidRPr="00CC1148">
        <w:rPr>
          <w:lang w:val="de-CH"/>
        </w:rPr>
        <w:t xml:space="preserve"> </w:t>
      </w:r>
      <w:r w:rsidR="00CC1148">
        <w:rPr>
          <w:lang w:val="de-CH"/>
        </w:rPr>
        <w:t>(Theisen, 1990, S. 132)</w:t>
      </w:r>
    </w:p>
    <w:p w14:paraId="4AC5B4EA" w14:textId="77777777" w:rsidR="00534099" w:rsidRDefault="00534099">
      <w:pPr>
        <w:rPr>
          <w:lang w:val="de-CH"/>
        </w:rPr>
      </w:pPr>
    </w:p>
    <w:p w14:paraId="1DBA40C3" w14:textId="77777777" w:rsidR="00534099" w:rsidRDefault="00CC1148">
      <w:pPr>
        <w:rPr>
          <w:lang w:val="de-CH"/>
        </w:rPr>
      </w:pPr>
      <w:r>
        <w:rPr>
          <w:lang w:val="de-CH"/>
        </w:rPr>
        <w:t>Massgeblich sind</w:t>
      </w:r>
      <w:r w:rsidR="00534099">
        <w:rPr>
          <w:lang w:val="de-CH"/>
        </w:rPr>
        <w:t xml:space="preserve"> die Themenstellung und die Anzahl der zu einem Problembereich bereits veröffentlichten Arbeiten. Die Häufigkeit, mit der Zitate in einer Arbeit auftreten, sagt über die geistige Eigenleistung des Verfassers nichts aus. Auch bei einer Anhäufung von Zitaten kann die eigene Leistung z.B. darin bestehen, dass die ein bestimmtes Problem betreffenden Meinungen verschiedener Autoren erläutert, miteinander verglichen und im Hinblick auf einzelne Fragestellungen beurteilt werden. </w:t>
      </w:r>
    </w:p>
    <w:p w14:paraId="0D5344D2" w14:textId="77777777" w:rsidR="00534099" w:rsidRDefault="00534099">
      <w:pPr>
        <w:rPr>
          <w:lang w:val="de-CH"/>
        </w:rPr>
      </w:pPr>
    </w:p>
    <w:p w14:paraId="4E83E6CF" w14:textId="77777777" w:rsidR="00534099" w:rsidRDefault="00534099" w:rsidP="00534099">
      <w:pPr>
        <w:pStyle w:val="berschrift3"/>
        <w:rPr>
          <w:lang w:val="de-CH"/>
        </w:rPr>
      </w:pPr>
      <w:bookmarkStart w:id="65" w:name="_Toc313696715"/>
      <w:bookmarkStart w:id="66" w:name="_Toc313849711"/>
      <w:bookmarkStart w:id="67" w:name="_Toc317305181"/>
      <w:bookmarkStart w:id="68" w:name="_Toc317305260"/>
      <w:bookmarkStart w:id="69" w:name="_Toc317996962"/>
      <w:bookmarkStart w:id="70" w:name="_Toc318531217"/>
      <w:bookmarkStart w:id="71" w:name="_Toc475951521"/>
      <w:r>
        <w:rPr>
          <w:lang w:val="de-CH"/>
        </w:rPr>
        <w:t>2.4.2 Zitierfähigkeit und Zitierpflicht</w:t>
      </w:r>
      <w:bookmarkEnd w:id="65"/>
      <w:bookmarkEnd w:id="66"/>
      <w:bookmarkEnd w:id="67"/>
      <w:bookmarkEnd w:id="68"/>
      <w:bookmarkEnd w:id="69"/>
      <w:bookmarkEnd w:id="70"/>
      <w:bookmarkEnd w:id="71"/>
    </w:p>
    <w:p w14:paraId="353A67B8" w14:textId="77777777" w:rsidR="00534099" w:rsidRDefault="00534099">
      <w:pPr>
        <w:rPr>
          <w:lang w:val="de-CH"/>
        </w:rPr>
      </w:pPr>
      <w:r>
        <w:rPr>
          <w:lang w:val="de-CH"/>
        </w:rPr>
        <w:t>Zitierfähig ist grundsätzlich nur das, was vom Leser (insbesondere bei der Korrektur) nachvollzogen und überprüft werden kann. Dies ist bei veröffentlichten Werken der Fall. Unveröffentlichte, nicht allgemein zugängliche Quellen (z.B. statistisches Material einer Unternehmung) sind als Anhang zusammen mit der wissenschaftlichen Arbeit einzureichen und dann ebenfalls zitierfähig. Vor der Verwendung derartiger Quellen ist allerdings die Genehmigung des Urhebers einzuholen. Nicht zitierfähig sind Repetitorien und selbst angefertigte oder von Arbeitsgruppen verfasste Vorlesungsmanuskripte. Werden Gedanken anderer Autoren wörtlich oder sinngemäss übernommen, so besteht die Pflicht, dies durch Zitate ersichtlich zu machen. Ein Verstoss gegen diese Zitierpflicht (Plagiat) führt unweigerlich zu einer ungenügenden Bewertung der Arbeit.</w:t>
      </w:r>
    </w:p>
    <w:p w14:paraId="1CA9D37D" w14:textId="77777777" w:rsidR="00534099" w:rsidRDefault="00534099">
      <w:pPr>
        <w:rPr>
          <w:lang w:val="de-CH"/>
        </w:rPr>
      </w:pPr>
    </w:p>
    <w:p w14:paraId="5C480AE8" w14:textId="77777777" w:rsidR="00CE4106" w:rsidRDefault="00534099" w:rsidP="00CE4106">
      <w:pPr>
        <w:pStyle w:val="berschrift3"/>
        <w:rPr>
          <w:lang w:val="de-CH"/>
        </w:rPr>
      </w:pPr>
      <w:bookmarkStart w:id="72" w:name="_Toc313696716"/>
      <w:bookmarkStart w:id="73" w:name="_Toc313849712"/>
      <w:bookmarkStart w:id="74" w:name="_Toc317305182"/>
      <w:bookmarkStart w:id="75" w:name="_Toc317305261"/>
      <w:bookmarkStart w:id="76" w:name="_Toc317996963"/>
      <w:bookmarkStart w:id="77" w:name="_Toc318531218"/>
      <w:bookmarkStart w:id="78" w:name="_Toc475951522"/>
      <w:r w:rsidRPr="00D81B78">
        <w:rPr>
          <w:lang w:val="de-CH"/>
        </w:rPr>
        <w:lastRenderedPageBreak/>
        <w:t>2.4.3 Zitate</w:t>
      </w:r>
      <w:bookmarkEnd w:id="72"/>
      <w:bookmarkEnd w:id="73"/>
      <w:bookmarkEnd w:id="74"/>
      <w:bookmarkEnd w:id="75"/>
      <w:bookmarkEnd w:id="76"/>
      <w:bookmarkEnd w:id="77"/>
      <w:bookmarkEnd w:id="78"/>
    </w:p>
    <w:p w14:paraId="48355A9C" w14:textId="328051A0" w:rsidR="00E936DB" w:rsidRPr="00130B4A" w:rsidRDefault="007B514B" w:rsidP="00130B4A">
      <w:pPr>
        <w:rPr>
          <w:b/>
        </w:rPr>
      </w:pPr>
      <w:r>
        <w:t>Sowohl das wörtliche als auch das sinngemässe Zitieren erfolgt weitgehend nach APA</w:t>
      </w:r>
      <w:r w:rsidR="00130B4A">
        <w:rPr>
          <w:rStyle w:val="Funotenzeichen"/>
        </w:rPr>
        <w:footnoteReference w:id="2"/>
      </w:r>
      <w:r>
        <w:t xml:space="preserve"> Standard. APA verlangt, dass Quellenangaben in den Text integriert werden. In diesem System werden Quellenangaben für Zitate also nicht in Fussnoten gesetzt.</w:t>
      </w:r>
      <w:r w:rsidR="00130B4A">
        <w:t xml:space="preserve"> </w:t>
      </w:r>
      <w:r w:rsidR="00363F59">
        <w:rPr>
          <w:lang w:val="de-CH"/>
        </w:rPr>
        <w:t xml:space="preserve">Die separate Zitieranleitung, welche ebenfalls auf der Lehrstuhl-Homepage zu finden ist, gibt Ihnen Hinweise zur Zitierweise in wissenschaftlichen Arbeiten, basierend auf dem APA-Standard. </w:t>
      </w:r>
    </w:p>
    <w:p w14:paraId="339671E1" w14:textId="77777777" w:rsidR="00363F59" w:rsidRPr="00363F59" w:rsidRDefault="00363F59" w:rsidP="00363F59">
      <w:pPr>
        <w:rPr>
          <w:lang w:val="de-CH"/>
        </w:rPr>
      </w:pPr>
    </w:p>
    <w:p w14:paraId="02BDBD4F" w14:textId="77777777" w:rsidR="00534099" w:rsidRDefault="00534099" w:rsidP="00534099">
      <w:pPr>
        <w:pStyle w:val="berschrift3"/>
        <w:rPr>
          <w:lang w:val="de-CH"/>
        </w:rPr>
      </w:pPr>
      <w:bookmarkStart w:id="79" w:name="_Toc313696721"/>
      <w:bookmarkStart w:id="80" w:name="_Toc313849713"/>
      <w:bookmarkStart w:id="81" w:name="_Toc317305183"/>
      <w:bookmarkStart w:id="82" w:name="_Toc317305262"/>
      <w:bookmarkStart w:id="83" w:name="_Toc317996964"/>
      <w:bookmarkStart w:id="84" w:name="_Toc318531219"/>
      <w:bookmarkStart w:id="85" w:name="_Toc475951523"/>
      <w:r>
        <w:rPr>
          <w:lang w:val="de-CH"/>
        </w:rPr>
        <w:t>2.4.4 Fussnoten</w:t>
      </w:r>
      <w:bookmarkEnd w:id="79"/>
      <w:bookmarkEnd w:id="80"/>
      <w:bookmarkEnd w:id="81"/>
      <w:bookmarkEnd w:id="82"/>
      <w:bookmarkEnd w:id="83"/>
      <w:bookmarkEnd w:id="84"/>
      <w:bookmarkEnd w:id="85"/>
    </w:p>
    <w:p w14:paraId="4414387F" w14:textId="77777777" w:rsidR="00534099" w:rsidRDefault="0062430E">
      <w:pPr>
        <w:rPr>
          <w:lang w:val="de-CH"/>
        </w:rPr>
      </w:pPr>
      <w:r w:rsidRPr="00D81B78">
        <w:rPr>
          <w:lang w:val="de-CH"/>
        </w:rPr>
        <w:t>I</w:t>
      </w:r>
      <w:r w:rsidR="00534099" w:rsidRPr="00D81B78">
        <w:rPr>
          <w:lang w:val="de-CH"/>
        </w:rPr>
        <w:t xml:space="preserve">n Fussnoten </w:t>
      </w:r>
      <w:r w:rsidRPr="00D81B78">
        <w:rPr>
          <w:lang w:val="de-CH"/>
        </w:rPr>
        <w:t xml:space="preserve">stehen </w:t>
      </w:r>
      <w:r w:rsidR="00534099" w:rsidRPr="00D81B78">
        <w:rPr>
          <w:lang w:val="de-CH"/>
        </w:rPr>
        <w:t>zusätzliche, sachbezogene An</w:t>
      </w:r>
      <w:r w:rsidRPr="00D81B78">
        <w:rPr>
          <w:lang w:val="de-CH"/>
        </w:rPr>
        <w:t>merkungen des Verfassers</w:t>
      </w:r>
      <w:r w:rsidR="00534099" w:rsidRPr="00D81B78">
        <w:rPr>
          <w:lang w:val="de-CH"/>
        </w:rPr>
        <w:t>, die den gedanklichen Ablauf im Text stören.</w:t>
      </w:r>
      <w:r w:rsidR="00046FC3">
        <w:rPr>
          <w:rStyle w:val="Funotenzeichen"/>
          <w:lang w:val="de-CH"/>
        </w:rPr>
        <w:footnoteReference w:id="3"/>
      </w:r>
      <w:r w:rsidRPr="00D81B78">
        <w:rPr>
          <w:lang w:val="de-CH"/>
        </w:rPr>
        <w:t xml:space="preserve"> </w:t>
      </w:r>
      <w:r w:rsidR="00534099" w:rsidRPr="00D81B78">
        <w:rPr>
          <w:lang w:val="de-CH"/>
        </w:rPr>
        <w:t>Fussnoten</w:t>
      </w:r>
      <w:r w:rsidR="00534099">
        <w:rPr>
          <w:lang w:val="de-CH"/>
        </w:rPr>
        <w:t xml:space="preserve"> sind durch einen kurzen Strich vom Text der entsprechenden Seite abzugrenzen. Sie sind in einzeiligem Abstand zu schreiben. Zwischen der letzten Zeile einer Fussnote und der ersten Zeile der nächsten Fussnote ist ein eineinhalbzeiliger Abstand zu belassen. Jede Fussnote muss auf derjenigen Seite stehen, zu deren Text</w:t>
      </w:r>
      <w:r>
        <w:rPr>
          <w:lang w:val="de-CH"/>
        </w:rPr>
        <w:t>stelle sie</w:t>
      </w:r>
      <w:r w:rsidR="00534099">
        <w:rPr>
          <w:lang w:val="de-CH"/>
        </w:rPr>
        <w:t xml:space="preserve"> gehört. Es besteht die Möglichkeit, die letzte Fussnote einer Seite auf der nächsten Seite zu beenden, sofern die letzte Fussnote zu lang ist.</w:t>
      </w:r>
    </w:p>
    <w:p w14:paraId="56C82DD7" w14:textId="77777777" w:rsidR="00534099" w:rsidRDefault="00534099">
      <w:pPr>
        <w:rPr>
          <w:lang w:val="de-CH"/>
        </w:rPr>
      </w:pPr>
    </w:p>
    <w:p w14:paraId="58936972" w14:textId="77777777" w:rsidR="00534099" w:rsidRPr="00207849" w:rsidRDefault="00534099" w:rsidP="00534099">
      <w:pPr>
        <w:pStyle w:val="berschrift2"/>
        <w:rPr>
          <w:lang w:val="de-CH"/>
        </w:rPr>
      </w:pPr>
      <w:bookmarkStart w:id="86" w:name="_Toc313696723"/>
      <w:bookmarkStart w:id="87" w:name="_Toc313849715"/>
      <w:bookmarkStart w:id="88" w:name="_Toc317305185"/>
      <w:bookmarkStart w:id="89" w:name="_Toc317305264"/>
      <w:bookmarkStart w:id="90" w:name="_Toc317996966"/>
      <w:bookmarkStart w:id="91" w:name="_Toc318531221"/>
      <w:bookmarkStart w:id="92" w:name="_Toc475951524"/>
      <w:r w:rsidRPr="00207849">
        <w:rPr>
          <w:lang w:val="de-CH"/>
        </w:rPr>
        <w:t>2.</w:t>
      </w:r>
      <w:r>
        <w:rPr>
          <w:lang w:val="de-CH"/>
        </w:rPr>
        <w:t>5</w:t>
      </w:r>
      <w:r w:rsidRPr="00207849">
        <w:rPr>
          <w:lang w:val="de-CH"/>
        </w:rPr>
        <w:t xml:space="preserve"> </w:t>
      </w:r>
      <w:r>
        <w:rPr>
          <w:lang w:val="de-CH"/>
        </w:rPr>
        <w:t xml:space="preserve">Bemerkungen zum </w:t>
      </w:r>
      <w:r w:rsidRPr="00207849">
        <w:rPr>
          <w:lang w:val="de-CH"/>
        </w:rPr>
        <w:t>Literaturverzeichnis</w:t>
      </w:r>
      <w:bookmarkEnd w:id="86"/>
      <w:bookmarkEnd w:id="87"/>
      <w:bookmarkEnd w:id="88"/>
      <w:bookmarkEnd w:id="89"/>
      <w:bookmarkEnd w:id="90"/>
      <w:bookmarkEnd w:id="91"/>
      <w:bookmarkEnd w:id="92"/>
    </w:p>
    <w:p w14:paraId="7755337A" w14:textId="29FD72A9" w:rsidR="00534099" w:rsidRDefault="00534099">
      <w:pPr>
        <w:rPr>
          <w:lang w:val="de-CH"/>
        </w:rPr>
      </w:pPr>
      <w:r>
        <w:rPr>
          <w:lang w:val="de-CH"/>
        </w:rPr>
        <w:t xml:space="preserve">Das Literaturverzeichnis ist eine Zusammenstellung aller im Text zitierten Quellen in alphabetischer Reihenfolge. Eine Untergliederung des Schrifttums (z.B. nach Büchern, Zeitschriftenartikeln und Internetquellen) ist nicht erwünscht. In das Literaturverzeichnis dürfen nur Quellen aufgenommen werden, die auch im Text zitiert werden. Umgekehrt sind alle im Text zitierten Quellen in das Literaturverzeichnis aufzunehmen. </w:t>
      </w:r>
      <w:r w:rsidR="00363F59">
        <w:rPr>
          <w:lang w:val="de-CH"/>
        </w:rPr>
        <w:t xml:space="preserve">Wie die verschiedenen Arten an Quellen im Literaturverzeichnis angegeben werden, können Sie ebenfalls der separaten Zitieranleitung entnehmen. </w:t>
      </w:r>
    </w:p>
    <w:p w14:paraId="353B62E1" w14:textId="77777777" w:rsidR="00CE4106" w:rsidRDefault="00CE4106">
      <w:pPr>
        <w:rPr>
          <w:lang w:val="de-CH"/>
        </w:rPr>
      </w:pPr>
    </w:p>
    <w:p w14:paraId="3C673FB5" w14:textId="275EEAF1" w:rsidR="00534099" w:rsidRPr="00106BB2" w:rsidRDefault="00D9031B" w:rsidP="00534099">
      <w:pPr>
        <w:pStyle w:val="berschrift1"/>
        <w:rPr>
          <w:lang w:val="de-CH"/>
        </w:rPr>
      </w:pPr>
      <w:bookmarkStart w:id="93" w:name="_Toc313696724"/>
      <w:bookmarkStart w:id="94" w:name="_Toc313849716"/>
      <w:bookmarkStart w:id="95" w:name="_Toc317305186"/>
      <w:bookmarkStart w:id="96" w:name="_Toc317305265"/>
      <w:bookmarkStart w:id="97" w:name="_Toc317996967"/>
      <w:bookmarkStart w:id="98" w:name="_Toc318531222"/>
      <w:bookmarkStart w:id="99" w:name="_Toc475951525"/>
      <w:r>
        <w:rPr>
          <w:lang w:val="de-CH"/>
        </w:rPr>
        <w:lastRenderedPageBreak/>
        <w:t>3</w:t>
      </w:r>
      <w:r w:rsidR="00534099" w:rsidRPr="00106BB2">
        <w:rPr>
          <w:lang w:val="de-CH"/>
        </w:rPr>
        <w:t xml:space="preserve"> Inhaltliche Anforderungen</w:t>
      </w:r>
      <w:bookmarkEnd w:id="93"/>
      <w:bookmarkEnd w:id="94"/>
      <w:bookmarkEnd w:id="95"/>
      <w:bookmarkEnd w:id="96"/>
      <w:bookmarkEnd w:id="97"/>
      <w:bookmarkEnd w:id="98"/>
      <w:bookmarkEnd w:id="99"/>
    </w:p>
    <w:p w14:paraId="6003DB51" w14:textId="77777777" w:rsidR="00534099" w:rsidRDefault="00534099">
      <w:pPr>
        <w:rPr>
          <w:lang w:val="de-CH"/>
        </w:rPr>
      </w:pPr>
      <w:r>
        <w:rPr>
          <w:lang w:val="de-CH"/>
        </w:rPr>
        <w:t>Inhaltlich besteht jede wissenschaftliche Arbeit aus drei Teilen: dem einleitenden Teil, dem Hauptteil und dem abschliessenden Teil. In allen drei Teilen sind in der Regel Zitate erforderlich.</w:t>
      </w:r>
    </w:p>
    <w:p w14:paraId="0F01A718" w14:textId="77777777" w:rsidR="00534099" w:rsidRDefault="00534099">
      <w:pPr>
        <w:rPr>
          <w:lang w:val="de-CH"/>
        </w:rPr>
      </w:pPr>
    </w:p>
    <w:p w14:paraId="4D73F013" w14:textId="77777777" w:rsidR="00534099" w:rsidRPr="00106BB2" w:rsidRDefault="00534099" w:rsidP="00534099">
      <w:pPr>
        <w:pStyle w:val="berschrift2"/>
        <w:rPr>
          <w:lang w:val="de-CH"/>
        </w:rPr>
      </w:pPr>
      <w:bookmarkStart w:id="100" w:name="_Toc313696725"/>
      <w:bookmarkStart w:id="101" w:name="_Toc313849717"/>
      <w:bookmarkStart w:id="102" w:name="_Toc317305187"/>
      <w:bookmarkStart w:id="103" w:name="_Toc317305266"/>
      <w:bookmarkStart w:id="104" w:name="_Toc317996968"/>
      <w:bookmarkStart w:id="105" w:name="_Toc318531223"/>
      <w:bookmarkStart w:id="106" w:name="_Toc475951526"/>
      <w:r w:rsidRPr="00106BB2">
        <w:rPr>
          <w:lang w:val="de-CH"/>
        </w:rPr>
        <w:t>3.1 Inhaltlich richtiges Zitieren</w:t>
      </w:r>
      <w:bookmarkEnd w:id="100"/>
      <w:bookmarkEnd w:id="101"/>
      <w:bookmarkEnd w:id="102"/>
      <w:bookmarkEnd w:id="103"/>
      <w:bookmarkEnd w:id="104"/>
      <w:bookmarkEnd w:id="105"/>
      <w:bookmarkEnd w:id="106"/>
    </w:p>
    <w:p w14:paraId="73CDF71E" w14:textId="77777777" w:rsidR="00534099" w:rsidRDefault="00534099">
      <w:pPr>
        <w:rPr>
          <w:lang w:val="de-CH"/>
        </w:rPr>
      </w:pPr>
      <w:r>
        <w:rPr>
          <w:lang w:val="de-CH"/>
        </w:rPr>
        <w:t>Sowohl wörtliche als auch sinngemässe Zitate müssen die Meinung des zitierten Autors zutreffend zum Ausdruck bringen und im richtigen Zusammenhang stehen. Es gilt als grober Verstoss gegen die Pflicht sorgfältigen wissenschaftlichen Arbeitens, wenn eine aus dem Zusammenhang gerissene Formulierung eines Autors als Beleg für eine von diesem nicht vertretene Meinung verwendet wird. Bei Zitaten sind die folgenden Gesichtspunkte unbedingt zu beachten:</w:t>
      </w:r>
    </w:p>
    <w:p w14:paraId="3F8E4185" w14:textId="77777777" w:rsidR="00534099" w:rsidRDefault="00534099">
      <w:pPr>
        <w:rPr>
          <w:lang w:val="de-CH"/>
        </w:rPr>
      </w:pPr>
    </w:p>
    <w:p w14:paraId="4F745C77" w14:textId="77777777" w:rsidR="00534099" w:rsidRDefault="00534099">
      <w:pPr>
        <w:rPr>
          <w:lang w:val="de-CH"/>
        </w:rPr>
      </w:pPr>
      <w:r>
        <w:rPr>
          <w:lang w:val="de-CH"/>
        </w:rPr>
        <w:t>Der Gefahr, eine Textstelle zu missverstehen und sie daher in einem sinngemässen Zitat falsch wiederzugeben, kann durch wörtliches Zitieren begegnet werden. Aber auch das wörtliche Zitat kann fehl am Platz sein. Zahllose wörtliche Zitate sind häufig ein Beleg für die Unfähigkeit des Autors, fremde Quellen angemessen zu verstehen und sinngemäss wiederzugeben.</w:t>
      </w:r>
    </w:p>
    <w:p w14:paraId="3E0C1035" w14:textId="77777777" w:rsidR="00534099" w:rsidRDefault="00534099">
      <w:pPr>
        <w:rPr>
          <w:lang w:val="de-CH"/>
        </w:rPr>
      </w:pPr>
    </w:p>
    <w:p w14:paraId="6FD685F6" w14:textId="77777777" w:rsidR="00534099" w:rsidRDefault="00534099">
      <w:pPr>
        <w:rPr>
          <w:lang w:val="de-CH"/>
        </w:rPr>
      </w:pPr>
      <w:r>
        <w:rPr>
          <w:lang w:val="de-CH"/>
        </w:rPr>
        <w:t>Wird auch bei sorgfältiger Überprüfung des Zusammenhangs, in dem die Äusserung eines Autors steht, der von diesem gemeinte Sinn nicht eindeutig klar, so kann diese Äusserung interpretiert werden. In diesem Fall ist aber unbedingt darauf hinzuweisen, dass es sich um eine eigene Interpretation handelt. Die Berechtigung, eine Äusserung auf eine bestimmte Art zu interpretieren, ist möglichst durch Verweise auf andere Äusserungen dieses Autors zu untermauern.</w:t>
      </w:r>
    </w:p>
    <w:p w14:paraId="13DE1DDD" w14:textId="77777777" w:rsidR="00534099" w:rsidRDefault="00534099">
      <w:pPr>
        <w:rPr>
          <w:lang w:val="de-CH"/>
        </w:rPr>
      </w:pPr>
    </w:p>
    <w:p w14:paraId="4B2C658D" w14:textId="77777777" w:rsidR="00534099" w:rsidRDefault="00534099">
      <w:pPr>
        <w:rPr>
          <w:lang w:val="de-CH"/>
        </w:rPr>
      </w:pPr>
      <w:r>
        <w:rPr>
          <w:lang w:val="de-CH"/>
        </w:rPr>
        <w:t xml:space="preserve">Eine zitierte Textstelle darf nicht aus dem Sinnzusammenhang gerissen werden, in dem sie in der Quelle steht, und in einen anderen Zusammenhang (der eigenen Arbeit) gestellt werden. Es ist unzulässig, einen Autor mehrmals hintereinander aus der gleichen Quelle </w:t>
      </w:r>
      <w:r>
        <w:rPr>
          <w:lang w:val="de-CH"/>
        </w:rPr>
        <w:lastRenderedPageBreak/>
        <w:t>zu zitieren und die Zusammenhänge zwischen den zitierten Textstellen zu „unterschlagen”. Dies ist insbesondere dann zu vermeiden, wenn diese Zitate dadurch einen anderen Sinnzusammenhang erhalten.</w:t>
      </w:r>
    </w:p>
    <w:p w14:paraId="0140A9E5" w14:textId="77777777" w:rsidR="00534099" w:rsidRDefault="00534099">
      <w:pPr>
        <w:rPr>
          <w:lang w:val="de-CH"/>
        </w:rPr>
      </w:pPr>
    </w:p>
    <w:p w14:paraId="28C2573D" w14:textId="77777777" w:rsidR="00534099" w:rsidRDefault="00534099">
      <w:pPr>
        <w:rPr>
          <w:lang w:val="de-CH"/>
        </w:rPr>
      </w:pPr>
      <w:r>
        <w:rPr>
          <w:lang w:val="de-CH"/>
        </w:rPr>
        <w:t>Zitatauslässe</w:t>
      </w:r>
      <w:r w:rsidR="001424FD">
        <w:rPr>
          <w:lang w:val="de-CH"/>
        </w:rPr>
        <w:t>, -u</w:t>
      </w:r>
      <w:r>
        <w:rPr>
          <w:lang w:val="de-CH"/>
        </w:rPr>
        <w:t xml:space="preserve">nterbrechungen </w:t>
      </w:r>
      <w:r w:rsidR="001424FD">
        <w:rPr>
          <w:lang w:val="de-CH"/>
        </w:rPr>
        <w:t xml:space="preserve">und -erweiterungen </w:t>
      </w:r>
      <w:r>
        <w:rPr>
          <w:lang w:val="de-CH"/>
        </w:rPr>
        <w:t>können leicht zu einer inhaltlichen Verfälschung führen. In diesen Fällen ist besonders darauf zu achten, dass der ursprüngliche Sinn erhalten bleibt.</w:t>
      </w:r>
    </w:p>
    <w:p w14:paraId="4299769C" w14:textId="77777777" w:rsidR="00534099" w:rsidRDefault="00534099">
      <w:pPr>
        <w:rPr>
          <w:lang w:val="de-CH"/>
        </w:rPr>
      </w:pPr>
      <w:bookmarkStart w:id="107" w:name="_Toc313696726"/>
      <w:bookmarkStart w:id="108" w:name="_Toc313849718"/>
      <w:bookmarkStart w:id="109" w:name="_Toc317305188"/>
      <w:bookmarkStart w:id="110" w:name="_Toc317305267"/>
      <w:bookmarkStart w:id="111" w:name="_Toc317996969"/>
      <w:bookmarkStart w:id="112" w:name="_Toc318531224"/>
    </w:p>
    <w:p w14:paraId="14680D89" w14:textId="77777777" w:rsidR="00534099" w:rsidRPr="00106BB2" w:rsidRDefault="00534099" w:rsidP="00534099">
      <w:pPr>
        <w:pStyle w:val="berschrift2"/>
        <w:rPr>
          <w:lang w:val="de-CH"/>
        </w:rPr>
      </w:pPr>
      <w:bookmarkStart w:id="113" w:name="_Toc475951527"/>
      <w:r w:rsidRPr="00106BB2">
        <w:rPr>
          <w:lang w:val="de-CH"/>
        </w:rPr>
        <w:t>3.2 Einleitender Teil</w:t>
      </w:r>
      <w:bookmarkEnd w:id="107"/>
      <w:bookmarkEnd w:id="108"/>
      <w:bookmarkEnd w:id="109"/>
      <w:bookmarkEnd w:id="110"/>
      <w:bookmarkEnd w:id="111"/>
      <w:bookmarkEnd w:id="112"/>
      <w:bookmarkEnd w:id="113"/>
    </w:p>
    <w:p w14:paraId="76DC0E3E" w14:textId="77777777" w:rsidR="00534099" w:rsidRDefault="00534099">
      <w:pPr>
        <w:rPr>
          <w:lang w:val="de-CH"/>
        </w:rPr>
      </w:pPr>
      <w:r>
        <w:rPr>
          <w:lang w:val="de-CH"/>
        </w:rPr>
        <w:t xml:space="preserve">Im einleitenden Teil einer wissenschaftlichen Arbeit sind in knapper Form die notwendigen Begriffserklärungen vorzunehmen. Neben Definitionen zentraler Begriffe enthält die Einleitung die Beschreibung der </w:t>
      </w:r>
      <w:r w:rsidRPr="008C7C61">
        <w:rPr>
          <w:b/>
          <w:lang w:val="de-CH"/>
        </w:rPr>
        <w:t>Problemstellung</w:t>
      </w:r>
      <w:r>
        <w:rPr>
          <w:lang w:val="de-CH"/>
        </w:rPr>
        <w:t xml:space="preserve">, die Formulierung der </w:t>
      </w:r>
      <w:r w:rsidRPr="008C7C61">
        <w:rPr>
          <w:b/>
          <w:lang w:val="de-CH"/>
        </w:rPr>
        <w:t>Zielsetzung</w:t>
      </w:r>
      <w:r>
        <w:rPr>
          <w:lang w:val="de-CH"/>
        </w:rPr>
        <w:t xml:space="preserve">, die Erläuterung der zur Erreichung der Zielsetzung angemessenen </w:t>
      </w:r>
      <w:r w:rsidRPr="007926D2">
        <w:rPr>
          <w:b/>
          <w:lang w:val="de-CH"/>
        </w:rPr>
        <w:t>Forschungsmethode</w:t>
      </w:r>
      <w:r>
        <w:rPr>
          <w:lang w:val="de-CH"/>
        </w:rPr>
        <w:t xml:space="preserve"> und die Beschreibung der geplanten </w:t>
      </w:r>
      <w:r w:rsidRPr="008C7C61">
        <w:rPr>
          <w:b/>
          <w:lang w:val="de-CH"/>
        </w:rPr>
        <w:t>Vorgehensweise</w:t>
      </w:r>
      <w:r>
        <w:rPr>
          <w:lang w:val="de-CH"/>
        </w:rPr>
        <w:t>.</w:t>
      </w:r>
    </w:p>
    <w:p w14:paraId="731B59AE" w14:textId="77777777" w:rsidR="00534099" w:rsidRDefault="00534099">
      <w:pPr>
        <w:rPr>
          <w:lang w:val="de-CH"/>
        </w:rPr>
      </w:pPr>
    </w:p>
    <w:p w14:paraId="7B4C5D78" w14:textId="77777777" w:rsidR="00534099" w:rsidRDefault="00534099">
      <w:pPr>
        <w:rPr>
          <w:lang w:val="de-CH"/>
        </w:rPr>
      </w:pPr>
      <w:r>
        <w:rPr>
          <w:lang w:val="de-CH"/>
        </w:rPr>
        <w:t xml:space="preserve">Die </w:t>
      </w:r>
      <w:r w:rsidRPr="00BA2AF9">
        <w:rPr>
          <w:b/>
          <w:lang w:val="de-CH"/>
        </w:rPr>
        <w:t>Problemstellung</w:t>
      </w:r>
      <w:r>
        <w:rPr>
          <w:lang w:val="de-CH"/>
        </w:rPr>
        <w:t xml:space="preserve"> kann theoretischer oder praktischer Art sein. Sie kann sich z.B. aus einer aktuellen wissenschaftlichen Diskussion, aus einer historischen Betrachtung der Entwicklung in der Literatur oder aus einer praktischen Fragestellung heraus ergeben. Eine genaue Beschreibung der Problemstellung ist die Voraussetzung für das Aufzeigen der </w:t>
      </w:r>
      <w:r w:rsidRPr="00BA2AF9">
        <w:rPr>
          <w:b/>
          <w:lang w:val="de-CH"/>
        </w:rPr>
        <w:t>Zielsetzung</w:t>
      </w:r>
      <w:r>
        <w:rPr>
          <w:lang w:val="de-CH"/>
        </w:rPr>
        <w:t xml:space="preserve"> der Arbeit. Die Zielsetzung kann z.B. das Beantworten einer oder mehrerer aufgestellter Forschungsfragen, das Verifizieren oder Falsifizieren von aufgestellten Hypothesen bzw. Annahmen u.ä. beinhalten. Aus der jeweiligen Zielsetzung leitet sich wiederum die </w:t>
      </w:r>
      <w:r>
        <w:rPr>
          <w:b/>
          <w:lang w:val="de-CH"/>
        </w:rPr>
        <w:t>Forschungs</w:t>
      </w:r>
      <w:r w:rsidRPr="00BA2AF9">
        <w:rPr>
          <w:b/>
          <w:lang w:val="de-CH"/>
        </w:rPr>
        <w:t>methode</w:t>
      </w:r>
      <w:r>
        <w:rPr>
          <w:lang w:val="de-CH"/>
        </w:rPr>
        <w:t xml:space="preserve"> ab (z.B. Dokumentenanalyse, Erhebung und Auswertung quantitativer oder qualitativer Daten etc.). Ein wesentlicher Teil der Einleitung ist sodann die Beschreibung des geplanten Ablaufs der Untersuchung. Die </w:t>
      </w:r>
      <w:r w:rsidRPr="00BA2AF9">
        <w:rPr>
          <w:b/>
          <w:lang w:val="de-CH"/>
        </w:rPr>
        <w:t>Vorgehensweise</w:t>
      </w:r>
      <w:r>
        <w:rPr>
          <w:lang w:val="de-CH"/>
        </w:rPr>
        <w:t xml:space="preserve"> kann aufgezeigt werden, wenn das Problem beschrieben, die Zielsetzung formuliert und die Forschungsmethode festgelegt ist. Es ist hierbei unbedingt erforderlich, den „</w:t>
      </w:r>
      <w:r w:rsidRPr="00106BB2">
        <w:rPr>
          <w:bCs/>
          <w:lang w:val="de-CH"/>
        </w:rPr>
        <w:t>roten Faden”</w:t>
      </w:r>
      <w:r>
        <w:rPr>
          <w:lang w:val="de-CH"/>
        </w:rPr>
        <w:t xml:space="preserve"> deutlich zu machen. </w:t>
      </w:r>
    </w:p>
    <w:p w14:paraId="3BAACF23" w14:textId="77777777" w:rsidR="00534099" w:rsidRDefault="00534099">
      <w:pPr>
        <w:rPr>
          <w:lang w:val="de-CH"/>
        </w:rPr>
      </w:pPr>
    </w:p>
    <w:p w14:paraId="22D94603" w14:textId="77777777" w:rsidR="00534099" w:rsidRDefault="00534099">
      <w:pPr>
        <w:rPr>
          <w:lang w:val="de-CH"/>
        </w:rPr>
      </w:pPr>
      <w:r>
        <w:rPr>
          <w:lang w:val="de-CH"/>
        </w:rPr>
        <w:t xml:space="preserve">Dieser hier mit „Einleitender Teil“ bezeichnete Teil der Arbeit muss keineswegs mit </w:t>
      </w:r>
      <w:r>
        <w:rPr>
          <w:lang w:val="de-CH"/>
        </w:rPr>
        <w:lastRenderedPageBreak/>
        <w:t>„Einleitung” überschrieben werden. Eine Vielzahl von Überschriften wie z.B. „Problemstellung”, „Vorüberlegungen” oder „Das Problem der ... ” sind denkbar und üb</w:t>
      </w:r>
      <w:r w:rsidR="0071205B">
        <w:rPr>
          <w:lang w:val="de-CH"/>
        </w:rPr>
        <w:t>lich.</w:t>
      </w:r>
    </w:p>
    <w:p w14:paraId="045FA1D5" w14:textId="77777777" w:rsidR="00534099" w:rsidRDefault="00534099">
      <w:pPr>
        <w:rPr>
          <w:lang w:val="de-CH"/>
        </w:rPr>
      </w:pPr>
    </w:p>
    <w:p w14:paraId="63D01975" w14:textId="77777777" w:rsidR="00534099" w:rsidRDefault="00534099">
      <w:pPr>
        <w:rPr>
          <w:lang w:val="de-CH"/>
        </w:rPr>
      </w:pPr>
      <w:r>
        <w:rPr>
          <w:lang w:val="de-CH"/>
        </w:rPr>
        <w:t xml:space="preserve">Der Umfang der einleitenden Ausführungen sollte in einem angemessenen Verhältnis zum Hauptteil der Arbeit stehen. Was als angemessen zu bezeichnen ist, lässt sich nicht allgemeingültig festlegen, sondern hängt im Wesentlichen vom inhaltlichen Gewicht der einleitenden Ausführungen im Rahmen des Themas der Arbeit ab. Wird die Problemstellung z.B. aus einer Betrachtung der historischen Entwicklung in der Literatur abgeleitet, wobei diese Entwicklung in groben Zügen dargestellt wird, so wird der einleitende Teil i.d.R. länger sein, als wenn sich die Problemstellung z.B. aus einer aktuellen Diskussion in einer Fachzeitschrift ergibt. Nur als grober Anhaltspunkt soll die Anmerkung gelten, dass die Einleitung einer 60 Seiten umfassenden wissenschaftlichen Arbeit </w:t>
      </w:r>
      <w:r w:rsidRPr="00EB221A">
        <w:rPr>
          <w:bCs/>
          <w:lang w:val="de-CH"/>
        </w:rPr>
        <w:t>höchstens</w:t>
      </w:r>
      <w:r>
        <w:rPr>
          <w:lang w:val="de-CH"/>
        </w:rPr>
        <w:t xml:space="preserve"> 10 Seiten umfassen sollte.</w:t>
      </w:r>
    </w:p>
    <w:p w14:paraId="416D765E" w14:textId="77777777" w:rsidR="00534099" w:rsidRDefault="00534099">
      <w:pPr>
        <w:rPr>
          <w:lang w:val="de-CH"/>
        </w:rPr>
      </w:pPr>
    </w:p>
    <w:p w14:paraId="1F62DE53" w14:textId="77777777" w:rsidR="00534099" w:rsidRPr="00EB221A" w:rsidRDefault="00534099" w:rsidP="00534099">
      <w:pPr>
        <w:pStyle w:val="berschrift2"/>
        <w:rPr>
          <w:lang w:val="de-CH"/>
        </w:rPr>
      </w:pPr>
      <w:bookmarkStart w:id="114" w:name="_Toc313696727"/>
      <w:bookmarkStart w:id="115" w:name="_Toc313849719"/>
      <w:bookmarkStart w:id="116" w:name="_Toc317305189"/>
      <w:bookmarkStart w:id="117" w:name="_Toc317305268"/>
      <w:bookmarkStart w:id="118" w:name="_Toc317996970"/>
      <w:bookmarkStart w:id="119" w:name="_Toc318531225"/>
      <w:bookmarkStart w:id="120" w:name="_Toc475951528"/>
      <w:r w:rsidRPr="00EB221A">
        <w:rPr>
          <w:lang w:val="de-CH"/>
        </w:rPr>
        <w:t>3.3 Hauptteil</w:t>
      </w:r>
      <w:bookmarkEnd w:id="114"/>
      <w:bookmarkEnd w:id="115"/>
      <w:bookmarkEnd w:id="116"/>
      <w:bookmarkEnd w:id="117"/>
      <w:bookmarkEnd w:id="118"/>
      <w:bookmarkEnd w:id="119"/>
      <w:bookmarkEnd w:id="120"/>
    </w:p>
    <w:p w14:paraId="2EF7D864" w14:textId="77777777" w:rsidR="00534099" w:rsidRDefault="00534099">
      <w:pPr>
        <w:rPr>
          <w:lang w:val="de-CH"/>
        </w:rPr>
      </w:pPr>
      <w:r>
        <w:rPr>
          <w:lang w:val="de-CH"/>
        </w:rPr>
        <w:t>Im Hauptteil ist die Problemstellung in logisch geschlossener und widerspruchsfreier Form zu untersuchen. Das mit der Arbeit gesteckte Ziel ist „ohne Umwege” (roter Faden!) anzustreben. Zu diesem Zweck sollten die folgenden Regeln beachtet werden:</w:t>
      </w:r>
    </w:p>
    <w:p w14:paraId="75353DAE" w14:textId="77777777" w:rsidR="00534099" w:rsidRDefault="00534099">
      <w:pPr>
        <w:rPr>
          <w:lang w:val="de-CH"/>
        </w:rPr>
      </w:pPr>
    </w:p>
    <w:p w14:paraId="168C35BF" w14:textId="77777777" w:rsidR="00534099" w:rsidRDefault="00534099">
      <w:pPr>
        <w:rPr>
          <w:lang w:val="de-CH"/>
        </w:rPr>
      </w:pPr>
      <w:r>
        <w:rPr>
          <w:lang w:val="de-CH"/>
        </w:rPr>
        <w:t>Die in der Einleitung festgelegte Vorgehensweise ist einzuhalten. Es ist eine Abgrenzung gegenüber Randproblemen notwendig, die zwar im Rahmen des Fachgebietes, dem das Thema der Arbeit zuzuordnen ist, bedeutsam sind, die aber in keinem unmittelbaren Zusammenhang mit der Problemstellung und der Zielsetzung der Arbeit stehen. Im Zweifelsfall ist zu begründen, weshalb ein bestimmtes Problem im Rahmen des Themas der Arbeit nicht von Bedeutung ist und daher unbehandelt bleiben kann. Häufig bietet es sich an, auf verwandte, in der Arbeit aber nicht ausführlich behandelte Fragestellungen im Rahmen von Fussnoten hinzuweisen.</w:t>
      </w:r>
    </w:p>
    <w:p w14:paraId="1BF6ABD8" w14:textId="77777777" w:rsidR="00534099" w:rsidRDefault="00534099">
      <w:pPr>
        <w:rPr>
          <w:lang w:val="de-CH"/>
        </w:rPr>
      </w:pPr>
    </w:p>
    <w:p w14:paraId="612B2D92" w14:textId="77777777" w:rsidR="00534099" w:rsidRDefault="00534099">
      <w:pPr>
        <w:rPr>
          <w:lang w:val="de-CH"/>
        </w:rPr>
      </w:pPr>
      <w:r>
        <w:rPr>
          <w:lang w:val="de-CH"/>
        </w:rPr>
        <w:t xml:space="preserve">Die für das Verständnis der Arbeit wesentlichen Begriffe sollten so erklärt und eingegrenzt werden, dass deutlich wird, wie sie in dieser Arbeit verwendet werden. Dies gilt </w:t>
      </w:r>
      <w:r>
        <w:rPr>
          <w:lang w:val="de-CH"/>
        </w:rPr>
        <w:lastRenderedPageBreak/>
        <w:t>besonders für Begriffe, die neu in die Betriebswirtschaftslehre eingeführt werden und/oder über deren Verwendung kein allgemeiner Konsens besteht, wie z.B. Transaktionskosten, Governance etc.</w:t>
      </w:r>
    </w:p>
    <w:p w14:paraId="50802B68" w14:textId="77777777" w:rsidR="00534099" w:rsidRDefault="00534099">
      <w:pPr>
        <w:rPr>
          <w:lang w:val="de-CH"/>
        </w:rPr>
      </w:pPr>
    </w:p>
    <w:p w14:paraId="600E07CD" w14:textId="77777777" w:rsidR="00534099" w:rsidRDefault="00534099">
      <w:pPr>
        <w:rPr>
          <w:lang w:val="de-CH"/>
        </w:rPr>
      </w:pPr>
      <w:r>
        <w:rPr>
          <w:lang w:val="de-CH"/>
        </w:rPr>
        <w:t>Die einzelnen Gliederungspunkte der Arbeit sollten nicht isoliert nebeneinander abgehandelt, sondern stets im Hinblick auf die übergreifende Themenstellung betrachtet werden. Ausführungen zu einzelnen Gliederungspunkten müssen inhaltlich mit der aus den Überschriften ersichtlichen Problematik übereinstimmen. Durch Kurzrésumés am Ende eines jeweiligen Kapitels kann die Übersichtlichkeit und die Möglichkeit des gedanklichen Nachvollzugs der Untersuchung erhöht werden.</w:t>
      </w:r>
    </w:p>
    <w:p w14:paraId="154E2735" w14:textId="77777777" w:rsidR="00534099" w:rsidRDefault="00534099">
      <w:pPr>
        <w:rPr>
          <w:lang w:val="de-CH"/>
        </w:rPr>
      </w:pPr>
    </w:p>
    <w:p w14:paraId="7242C6A9" w14:textId="77777777" w:rsidR="00534099" w:rsidRDefault="00534099">
      <w:pPr>
        <w:rPr>
          <w:lang w:val="de-CH"/>
        </w:rPr>
      </w:pPr>
      <w:r>
        <w:rPr>
          <w:lang w:val="de-CH"/>
        </w:rPr>
        <w:t>Der Untersuchung zugrunde gelegte Annahmen sollten als solche kenntlich gemacht werden. Es ist zu begründen, warum gerade von den gewählten Annahmen ausgegangen wird. Empirische Bezüge und Hypothesen sollten klar herausgearbeitet werden. Handelt es sich bei der Arbeit um eine empirische Untersuchung, so werden Hypothesen auf der Grundlage von Erhebungen, Befragungen oder ähnlichem erstellt. Diese Grundlagen sind in der Arbeit so darzustellen (z.B. als Anhang), dass die Argumentation nachvollziehbar ist.</w:t>
      </w:r>
    </w:p>
    <w:p w14:paraId="06CC3A42" w14:textId="77777777" w:rsidR="00534099" w:rsidRDefault="00534099">
      <w:pPr>
        <w:rPr>
          <w:lang w:val="de-CH"/>
        </w:rPr>
      </w:pPr>
    </w:p>
    <w:p w14:paraId="63E3A900" w14:textId="77777777" w:rsidR="00534099" w:rsidRDefault="00534099">
      <w:pPr>
        <w:rPr>
          <w:lang w:val="de-CH"/>
        </w:rPr>
      </w:pPr>
      <w:r>
        <w:rPr>
          <w:lang w:val="de-CH"/>
        </w:rPr>
        <w:t>Eine wissenschaftliche Arbeit baut in der Regel auf den in der Literatur bereits vorfindbaren Überlegungen auf. Die im Schrifttum bereits vorhandenen Forschungsergebnisse, Argumente und theoretischen Ansätze müssen hierbei ausgewertet werden. Es ist jedoch zu beachten, dass nicht die „Vollständigkeit” der Literatur, sondern die themenbezogene Sachdienlichkeit das Kriterium für deren Auswahl und Verwendung darstellt. Ebenso ist eine gewisse kritische Distanz gegenüber der auszuwertenden Literatur notwendig. Es ist nicht zulässig, in der Literatur bereits kritisierte Gedankengänge ohne eigene Auseinandersetzung mit den Kritikern als Beleg für die eigene Untersuchung zu wählen, weil dieser Gedanke gut in den Ablauf der eigenen Untersuchung passt.</w:t>
      </w:r>
    </w:p>
    <w:p w14:paraId="2FD75997" w14:textId="77777777" w:rsidR="00534099" w:rsidRDefault="00534099">
      <w:pPr>
        <w:rPr>
          <w:lang w:val="de-CH"/>
        </w:rPr>
      </w:pPr>
    </w:p>
    <w:p w14:paraId="7394C19B" w14:textId="77777777" w:rsidR="00534099" w:rsidRDefault="00534099">
      <w:pPr>
        <w:rPr>
          <w:lang w:val="de-CH"/>
        </w:rPr>
      </w:pPr>
      <w:r>
        <w:rPr>
          <w:lang w:val="de-CH"/>
        </w:rPr>
        <w:t xml:space="preserve">Ebenso wenig dürfen neuartige, in der Fachdiskussion bislang noch nicht behandelte Ansätze unkritisch als unzweifelhaft richtige wissenschaftliche Aussagen übernommen werden. Neben einer kritischen Auseinandersetzung mit einem solchen Ansatz als Thema der </w:t>
      </w:r>
      <w:r>
        <w:rPr>
          <w:lang w:val="de-CH"/>
        </w:rPr>
        <w:lastRenderedPageBreak/>
        <w:t>eigenen Arbeit, besteht auch die Möglichkeit, den Versuch des Nachweises der Leistungsfähigkeit eines bestimmten neuartigen Gedankenganges zu untersuchen.</w:t>
      </w:r>
    </w:p>
    <w:p w14:paraId="2CD449A7" w14:textId="77777777" w:rsidR="00534099" w:rsidRDefault="00534099">
      <w:pPr>
        <w:rPr>
          <w:lang w:val="de-CH"/>
        </w:rPr>
      </w:pPr>
    </w:p>
    <w:p w14:paraId="671A4656" w14:textId="77777777" w:rsidR="00534099" w:rsidRDefault="00534099">
      <w:pPr>
        <w:rPr>
          <w:lang w:val="de-CH"/>
        </w:rPr>
      </w:pPr>
      <w:r>
        <w:rPr>
          <w:lang w:val="de-CH"/>
        </w:rPr>
        <w:t>Eigenständige Gedanken und Auffassungen sind ein besonders positives Merkmal jeder Arbeit, sofern sie begründet werden (keine reinen Behauptungen) und im Zusammenhang mit der Problemstellung stehen. Gerade in diesem Fall ist jedoch auch eine kritische Erörterung der eigenen Auffassung anzuraten.</w:t>
      </w:r>
    </w:p>
    <w:p w14:paraId="760933B2" w14:textId="77777777" w:rsidR="00534099" w:rsidRDefault="00534099">
      <w:pPr>
        <w:rPr>
          <w:lang w:val="de-CH"/>
        </w:rPr>
      </w:pPr>
    </w:p>
    <w:p w14:paraId="5A11276D" w14:textId="77777777" w:rsidR="00534099" w:rsidRDefault="00534099">
      <w:pPr>
        <w:rPr>
          <w:lang w:val="de-CH"/>
        </w:rPr>
      </w:pPr>
      <w:r>
        <w:rPr>
          <w:lang w:val="de-CH"/>
        </w:rPr>
        <w:t>Wissenschaftlich nicht begründbare Meinungen oder Wertungen (z.B. weltanschaulicher Art) sind dann zulässig, wenn sie aufgrund der Art des Themas oder für einen bestimmten Gedankengang als logische Voraussetzungen notwendig bzw. von Bedeutung sind. Sie müssen jedoch unbedingt als nichtwissenschaftliche Meinung oder Wertung in der Literatur bzw. als eigene Meinung oder Wertung deutlich gemacht werden.</w:t>
      </w:r>
    </w:p>
    <w:p w14:paraId="5F2272DD" w14:textId="77777777" w:rsidR="00534099" w:rsidRDefault="00534099">
      <w:pPr>
        <w:rPr>
          <w:lang w:val="de-CH"/>
        </w:rPr>
      </w:pPr>
    </w:p>
    <w:p w14:paraId="479D6233" w14:textId="77777777" w:rsidR="00534099" w:rsidRDefault="00534099">
      <w:pPr>
        <w:rPr>
          <w:lang w:val="de-CH"/>
        </w:rPr>
      </w:pPr>
      <w:r>
        <w:rPr>
          <w:lang w:val="de-CH"/>
        </w:rPr>
        <w:t>Für das Verständnis beim Leser der Arbeit ist es grundsätzlich erforderlich, dass die gewählten Voraussetzungen, definierten Begriffe, Beziehungen usw. in der gesamten Arbeit einheitlich sind. Ein Wechsel in der Terminologie, bei Bezeichnungen usw. sollte daher nach Möglichkeit vermieden werden. Sofern dies dennoch notwendig ist, ist jeder Wechsel genau zu kennzeichnen. Hierbei ist allerdings zu beachten, dass gegebenenfalls auch die Argumentation jeweils angepasst werden muss.</w:t>
      </w:r>
    </w:p>
    <w:p w14:paraId="7BCD172A" w14:textId="77777777" w:rsidR="00534099" w:rsidRDefault="00534099">
      <w:pPr>
        <w:rPr>
          <w:lang w:val="de-CH"/>
        </w:rPr>
      </w:pPr>
    </w:p>
    <w:p w14:paraId="05FEA1E5" w14:textId="77777777" w:rsidR="00534099" w:rsidRPr="0004287E" w:rsidRDefault="00534099" w:rsidP="00534099">
      <w:pPr>
        <w:pStyle w:val="berschrift2"/>
        <w:rPr>
          <w:lang w:val="de-CH"/>
        </w:rPr>
      </w:pPr>
      <w:bookmarkStart w:id="121" w:name="_Toc313696728"/>
      <w:bookmarkStart w:id="122" w:name="_Toc313849720"/>
      <w:bookmarkStart w:id="123" w:name="_Toc317305190"/>
      <w:bookmarkStart w:id="124" w:name="_Toc317305269"/>
      <w:bookmarkStart w:id="125" w:name="_Toc317996971"/>
      <w:bookmarkStart w:id="126" w:name="_Toc318531226"/>
      <w:bookmarkStart w:id="127" w:name="_Toc475951529"/>
      <w:r w:rsidRPr="0004287E">
        <w:rPr>
          <w:lang w:val="de-CH"/>
        </w:rPr>
        <w:t>3.4 Abschliessender Teil</w:t>
      </w:r>
      <w:bookmarkEnd w:id="121"/>
      <w:bookmarkEnd w:id="122"/>
      <w:bookmarkEnd w:id="123"/>
      <w:bookmarkEnd w:id="124"/>
      <w:bookmarkEnd w:id="125"/>
      <w:bookmarkEnd w:id="126"/>
      <w:bookmarkEnd w:id="127"/>
    </w:p>
    <w:p w14:paraId="14957695" w14:textId="77777777" w:rsidR="00534099" w:rsidRDefault="00534099">
      <w:pPr>
        <w:rPr>
          <w:lang w:val="de-CH"/>
        </w:rPr>
      </w:pPr>
      <w:r>
        <w:rPr>
          <w:lang w:val="de-CH"/>
        </w:rPr>
        <w:t>Der abschliessende Teil der Arbeit kann eine Zusammenfassung der Ergebnisse, eine knappe Darstellung der abgeleiteten Thesen oder einen Ausblick auf ungelöste Probleme beinhalten.</w:t>
      </w:r>
      <w:r>
        <w:rPr>
          <w:rStyle w:val="Funotenzeichen"/>
          <w:lang w:val="de-CH"/>
        </w:rPr>
        <w:footnoteReference w:id="4"/>
      </w:r>
      <w:r>
        <w:rPr>
          <w:lang w:val="de-CH"/>
        </w:rPr>
        <w:t xml:space="preserve"> Der hier mit „Abschliessender Teil“ bezeichnete Schlussteil der Arbeit sollte nicht einfach mit „Schluss” überschrieben werden. Aus der Überschrift sollte hervorgehen, von welcher Art die Ausführungen sind, die in den Schlussteil übernommen werden.</w:t>
      </w:r>
    </w:p>
    <w:p w14:paraId="44F2E1EF" w14:textId="77777777" w:rsidR="00534099" w:rsidRPr="0004287E" w:rsidRDefault="00D9031B" w:rsidP="00534099">
      <w:pPr>
        <w:pStyle w:val="berschrift1"/>
        <w:rPr>
          <w:lang w:val="de-CH"/>
        </w:rPr>
      </w:pPr>
      <w:bookmarkStart w:id="128" w:name="_Toc313696729"/>
      <w:bookmarkStart w:id="129" w:name="_Toc313849721"/>
      <w:bookmarkStart w:id="130" w:name="_Toc317305191"/>
      <w:bookmarkStart w:id="131" w:name="_Toc317305270"/>
      <w:bookmarkStart w:id="132" w:name="_Toc317996972"/>
      <w:bookmarkStart w:id="133" w:name="_Toc318531227"/>
      <w:bookmarkStart w:id="134" w:name="_Toc475951530"/>
      <w:r>
        <w:rPr>
          <w:lang w:val="de-CH"/>
        </w:rPr>
        <w:lastRenderedPageBreak/>
        <w:t>4</w:t>
      </w:r>
      <w:r w:rsidR="00534099" w:rsidRPr="0004287E">
        <w:rPr>
          <w:lang w:val="de-CH"/>
        </w:rPr>
        <w:t xml:space="preserve"> Stilistische Anforderungen</w:t>
      </w:r>
      <w:bookmarkEnd w:id="128"/>
      <w:bookmarkEnd w:id="129"/>
      <w:bookmarkEnd w:id="130"/>
      <w:bookmarkEnd w:id="131"/>
      <w:bookmarkEnd w:id="132"/>
      <w:bookmarkEnd w:id="133"/>
      <w:bookmarkEnd w:id="134"/>
    </w:p>
    <w:p w14:paraId="34D26352" w14:textId="77777777" w:rsidR="00534099" w:rsidRDefault="00534099">
      <w:pPr>
        <w:rPr>
          <w:lang w:val="de-CH"/>
        </w:rPr>
      </w:pPr>
      <w:r>
        <w:rPr>
          <w:lang w:val="de-CH"/>
        </w:rPr>
        <w:t>Auf eine stilistisch gute Darstellung wird Wert gelegt. Die folgenden Ratschläge sollten unbedingt beachtet werden:</w:t>
      </w:r>
    </w:p>
    <w:p w14:paraId="0638FDEF" w14:textId="77777777" w:rsidR="00534099" w:rsidRDefault="00534099">
      <w:pPr>
        <w:numPr>
          <w:ilvl w:val="0"/>
          <w:numId w:val="10"/>
        </w:numPr>
        <w:rPr>
          <w:lang w:val="de-CH"/>
        </w:rPr>
      </w:pPr>
      <w:r>
        <w:rPr>
          <w:lang w:val="de-CH"/>
        </w:rPr>
        <w:t>Kurze Sätze formulieren.</w:t>
      </w:r>
    </w:p>
    <w:p w14:paraId="537275B1" w14:textId="77777777" w:rsidR="00534099" w:rsidRDefault="00534099">
      <w:pPr>
        <w:numPr>
          <w:ilvl w:val="0"/>
          <w:numId w:val="10"/>
        </w:numPr>
        <w:rPr>
          <w:lang w:val="de-CH"/>
        </w:rPr>
      </w:pPr>
      <w:r>
        <w:rPr>
          <w:lang w:val="de-CH"/>
        </w:rPr>
        <w:t>Mehrere Nebensätze in einem Satz sind zu vermeiden. Wenn überhaupt erforderlich, dann nur einen Nebensatz bilden.</w:t>
      </w:r>
    </w:p>
    <w:p w14:paraId="6919E628" w14:textId="77777777" w:rsidR="00534099" w:rsidRDefault="00534099">
      <w:pPr>
        <w:numPr>
          <w:ilvl w:val="0"/>
          <w:numId w:val="10"/>
        </w:numPr>
        <w:rPr>
          <w:lang w:val="de-CH"/>
        </w:rPr>
      </w:pPr>
      <w:r>
        <w:rPr>
          <w:lang w:val="de-CH"/>
        </w:rPr>
        <w:t>Fremdwörter möglichst vermeiden.</w:t>
      </w:r>
    </w:p>
    <w:p w14:paraId="219F8B16" w14:textId="77777777" w:rsidR="00534099" w:rsidRDefault="00534099">
      <w:pPr>
        <w:numPr>
          <w:ilvl w:val="0"/>
          <w:numId w:val="10"/>
        </w:numPr>
        <w:rPr>
          <w:lang w:val="de-CH"/>
        </w:rPr>
      </w:pPr>
      <w:r>
        <w:rPr>
          <w:lang w:val="de-CH"/>
        </w:rPr>
        <w:t>Zwei oder gar mehrere aufeinanderfolgende Genitive in einem Satz vermeiden.</w:t>
      </w:r>
    </w:p>
    <w:p w14:paraId="00A79CD1" w14:textId="77777777" w:rsidR="00534099" w:rsidRDefault="00534099">
      <w:pPr>
        <w:numPr>
          <w:ilvl w:val="0"/>
          <w:numId w:val="10"/>
        </w:numPr>
        <w:rPr>
          <w:lang w:val="de-CH"/>
        </w:rPr>
      </w:pPr>
      <w:r>
        <w:rPr>
          <w:lang w:val="de-CH"/>
        </w:rPr>
        <w:t>Personenbezogene (einschliesslich „man”) und sachbezogene Darstellungsformen in ausgewogenem Verhältnis verwenden.</w:t>
      </w:r>
    </w:p>
    <w:p w14:paraId="3937BEE4" w14:textId="77777777" w:rsidR="00534099" w:rsidRDefault="00534099">
      <w:pPr>
        <w:numPr>
          <w:ilvl w:val="0"/>
          <w:numId w:val="10"/>
        </w:numPr>
        <w:rPr>
          <w:lang w:val="de-CH"/>
        </w:rPr>
      </w:pPr>
      <w:r>
        <w:rPr>
          <w:lang w:val="de-CH"/>
        </w:rPr>
        <w:t>„Wir-Formen” nicht verwenden.</w:t>
      </w:r>
    </w:p>
    <w:p w14:paraId="2AA2F6D0" w14:textId="77777777" w:rsidR="00534099" w:rsidRDefault="00534099">
      <w:pPr>
        <w:numPr>
          <w:ilvl w:val="0"/>
          <w:numId w:val="10"/>
        </w:numPr>
        <w:rPr>
          <w:lang w:val="de-CH"/>
        </w:rPr>
      </w:pPr>
      <w:r>
        <w:rPr>
          <w:lang w:val="de-CH"/>
        </w:rPr>
        <w:t>Das Wesentliche herausheben.</w:t>
      </w:r>
    </w:p>
    <w:p w14:paraId="48E36187" w14:textId="77777777" w:rsidR="00534099" w:rsidRDefault="00534099">
      <w:pPr>
        <w:numPr>
          <w:ilvl w:val="0"/>
          <w:numId w:val="10"/>
        </w:numPr>
        <w:rPr>
          <w:lang w:val="de-CH"/>
        </w:rPr>
      </w:pPr>
      <w:r>
        <w:rPr>
          <w:lang w:val="de-CH"/>
        </w:rPr>
        <w:t>Den gedanklichen Ablauf der Arbeit durch Bildung von Abschnitten verdeutlichen.</w:t>
      </w:r>
    </w:p>
    <w:p w14:paraId="56215B52" w14:textId="77777777" w:rsidR="00534099" w:rsidRDefault="00534099" w:rsidP="00534099">
      <w:pPr>
        <w:rPr>
          <w:lang w:val="de-CH"/>
        </w:rPr>
      </w:pPr>
    </w:p>
    <w:p w14:paraId="58B94C7A" w14:textId="77777777" w:rsidR="00534099" w:rsidRPr="0004287E" w:rsidRDefault="00D9031B" w:rsidP="00534099">
      <w:pPr>
        <w:pStyle w:val="berschrift1"/>
        <w:rPr>
          <w:lang w:val="de-CH"/>
        </w:rPr>
      </w:pPr>
      <w:bookmarkStart w:id="135" w:name="_Toc313696730"/>
      <w:bookmarkStart w:id="136" w:name="_Toc313849722"/>
      <w:bookmarkStart w:id="137" w:name="_Toc317305192"/>
      <w:bookmarkStart w:id="138" w:name="_Toc317305271"/>
      <w:bookmarkStart w:id="139" w:name="_Toc317996973"/>
      <w:bookmarkStart w:id="140" w:name="_Toc318531228"/>
      <w:bookmarkStart w:id="141" w:name="_Toc475951531"/>
      <w:r>
        <w:rPr>
          <w:lang w:val="de-CH"/>
        </w:rPr>
        <w:t>5</w:t>
      </w:r>
      <w:r w:rsidR="00534099" w:rsidRPr="0004287E">
        <w:rPr>
          <w:lang w:val="de-CH"/>
        </w:rPr>
        <w:t xml:space="preserve"> </w:t>
      </w:r>
      <w:bookmarkEnd w:id="135"/>
      <w:bookmarkEnd w:id="136"/>
      <w:bookmarkEnd w:id="137"/>
      <w:bookmarkEnd w:id="138"/>
      <w:bookmarkEnd w:id="139"/>
      <w:bookmarkEnd w:id="140"/>
      <w:r w:rsidR="00534099" w:rsidRPr="0004287E">
        <w:rPr>
          <w:lang w:val="de-CH"/>
        </w:rPr>
        <w:t>Schlussbemerkung</w:t>
      </w:r>
      <w:r w:rsidR="00534099">
        <w:rPr>
          <w:lang w:val="de-CH"/>
        </w:rPr>
        <w:t>en</w:t>
      </w:r>
      <w:bookmarkEnd w:id="141"/>
    </w:p>
    <w:p w14:paraId="57B7CF8B" w14:textId="77777777" w:rsidR="00534099" w:rsidRDefault="00534099">
      <w:pPr>
        <w:rPr>
          <w:lang w:val="de-CH"/>
        </w:rPr>
      </w:pPr>
      <w:r>
        <w:rPr>
          <w:lang w:val="de-CH"/>
        </w:rPr>
        <w:t>Nach einem gründlichen Studium dieser Anleitung zum wissenschaftlichen Arbeiten wird so manchen das Gefühl beschleichen, es werde der eigenen Kreativität und dem eigenen Forscherdrang eine unzumutbare Zwangsjacke übergeworfen. Diese Befürchtung trifft zumindest in zweierlei Hinsicht nicht zu: Erstens sollen diese Regeln nicht als Einschränkung, sondern als Hilfe dienen. Sie bieten einen Leitfaden, um eigene Gedanken zu ordnen und sich in dem komplexen Gebilde einer wissenschaftlichen Arbeit, das von den Zweifeln an der richtigen Themenwahl bis hin zur Verzweiflung über die vorliegende Literatur reicht, zurechtzufinden. Zweitens werden lediglich rigide Forderungen an die „äussere” Form gestellt. Der Kreativität des Forschens, Nachdenkens und Argumentierens sind keine Grenzen gesetzt.</w:t>
      </w:r>
    </w:p>
    <w:p w14:paraId="41A1DE90" w14:textId="77777777" w:rsidR="000F75B8" w:rsidRDefault="000F75B8">
      <w:pPr>
        <w:rPr>
          <w:lang w:val="de-CH"/>
        </w:rPr>
        <w:sectPr w:rsidR="000F75B8" w:rsidSect="00534099">
          <w:footerReference w:type="default" r:id="rId14"/>
          <w:footerReference w:type="first" r:id="rId15"/>
          <w:pgSz w:w="11907" w:h="16840"/>
          <w:pgMar w:top="1985" w:right="1134" w:bottom="1985" w:left="2268" w:header="1247" w:footer="709" w:gutter="0"/>
          <w:pgNumType w:start="1"/>
          <w:cols w:space="709"/>
          <w:titlePg/>
        </w:sectPr>
      </w:pPr>
    </w:p>
    <w:p w14:paraId="79E416B2" w14:textId="77777777" w:rsidR="00534099" w:rsidRPr="00491C98" w:rsidRDefault="00534099" w:rsidP="00534099">
      <w:pPr>
        <w:pStyle w:val="berschrift1"/>
        <w:rPr>
          <w:lang w:val="de-CH"/>
        </w:rPr>
      </w:pPr>
      <w:bookmarkStart w:id="142" w:name="_Toc317305272"/>
      <w:bookmarkStart w:id="143" w:name="_Toc317996975"/>
      <w:bookmarkStart w:id="144" w:name="_Toc318531230"/>
      <w:bookmarkStart w:id="145" w:name="_Toc413567623"/>
      <w:bookmarkStart w:id="146" w:name="_Toc475951532"/>
      <w:r w:rsidRPr="00491C98">
        <w:rPr>
          <w:lang w:val="de-CH"/>
        </w:rPr>
        <w:lastRenderedPageBreak/>
        <w:t>Literaturverzeichnis</w:t>
      </w:r>
      <w:bookmarkEnd w:id="142"/>
      <w:bookmarkEnd w:id="143"/>
      <w:bookmarkEnd w:id="144"/>
      <w:bookmarkEnd w:id="145"/>
      <w:bookmarkEnd w:id="146"/>
    </w:p>
    <w:p w14:paraId="3E47A971" w14:textId="77777777" w:rsidR="00534099" w:rsidRDefault="00346840">
      <w:pPr>
        <w:pStyle w:val="Literaturverzeichnis1"/>
      </w:pPr>
      <w:r>
        <w:t xml:space="preserve">Dietl, H., Franck, E. &amp; Royer, S. (2008). Wettbewerbsvorteile auf zwei- und mehrseitigen Dienstleistungsmärkten – Verschiedene Formen der Wertschöpfungsorganisation. </w:t>
      </w:r>
      <w:r w:rsidRPr="00346840">
        <w:rPr>
          <w:i/>
        </w:rPr>
        <w:t>Zeitschrift Führung + Organisation</w:t>
      </w:r>
      <w:r>
        <w:t xml:space="preserve">, </w:t>
      </w:r>
      <w:r w:rsidRPr="003C06EC">
        <w:rPr>
          <w:i/>
        </w:rPr>
        <w:t>77</w:t>
      </w:r>
      <w:r>
        <w:t xml:space="preserve"> (5), 332-340.</w:t>
      </w:r>
    </w:p>
    <w:p w14:paraId="5E3C3AC7" w14:textId="77777777" w:rsidR="00534099" w:rsidRDefault="002F036E">
      <w:pPr>
        <w:pStyle w:val="Literaturverzeichnis1"/>
      </w:pPr>
      <w:r>
        <w:t>Franck, E. (1995).</w:t>
      </w:r>
      <w:r w:rsidR="00534099">
        <w:t xml:space="preserve"> </w:t>
      </w:r>
      <w:r w:rsidR="00534099" w:rsidRPr="002F036E">
        <w:rPr>
          <w:i/>
        </w:rPr>
        <w:t>Die ökonomischen Institutionen der Teamsportindustrie: Eine Organisationsbetrachtung</w:t>
      </w:r>
      <w:r w:rsidRPr="002F036E">
        <w:t>.</w:t>
      </w:r>
      <w:r w:rsidR="00534099" w:rsidRPr="002F036E">
        <w:t xml:space="preserve"> </w:t>
      </w:r>
      <w:r w:rsidR="00534099">
        <w:t>Wiesbaden</w:t>
      </w:r>
      <w:r>
        <w:t>:</w:t>
      </w:r>
      <w:r w:rsidR="00534099">
        <w:t xml:space="preserve"> Gabler.</w:t>
      </w:r>
    </w:p>
    <w:p w14:paraId="47A7BF41" w14:textId="77777777" w:rsidR="002F036E" w:rsidRDefault="002F036E" w:rsidP="002F036E">
      <w:pPr>
        <w:pStyle w:val="Literaturverzeichnis1"/>
      </w:pPr>
      <w:r>
        <w:t xml:space="preserve">Franck, E. &amp; Nüesch, S. (2009). Alles nur Patrioten? – Eine empirische Analyse der Fernsehnachfrage während der FIFA WM 2006. In H. Dietl, E. Franck &amp; H. Kempf (Hrsg.), </w:t>
      </w:r>
      <w:r w:rsidRPr="002F036E">
        <w:rPr>
          <w:i/>
        </w:rPr>
        <w:t>Sportökonomie 10, Fussball – Ökonomie einer Leidenschaft</w:t>
      </w:r>
      <w:r>
        <w:t xml:space="preserve"> (S. 83-102). Schorndorf: Hofmann.</w:t>
      </w:r>
    </w:p>
    <w:p w14:paraId="09610E16" w14:textId="77777777" w:rsidR="003C06EC" w:rsidRDefault="003C06EC" w:rsidP="002F036E">
      <w:pPr>
        <w:pStyle w:val="Literaturverzeichnis1"/>
      </w:pPr>
      <w:r>
        <w:t xml:space="preserve">Metzger, C. (2004). </w:t>
      </w:r>
      <w:r w:rsidRPr="003C06EC">
        <w:rPr>
          <w:i/>
        </w:rPr>
        <w:t>Lern- und Arbeitsstrategien</w:t>
      </w:r>
      <w:r>
        <w:t xml:space="preserve"> (6. Aufl.). Aarau: Sauerländer</w:t>
      </w:r>
      <w:r w:rsidR="00E25428">
        <w:t>.</w:t>
      </w:r>
    </w:p>
    <w:p w14:paraId="6B6623ED" w14:textId="77777777" w:rsidR="002F036E" w:rsidRDefault="002F036E" w:rsidP="002F036E">
      <w:pPr>
        <w:pStyle w:val="Literaturverzeichnis1"/>
      </w:pPr>
      <w:r w:rsidRPr="009A0175">
        <w:rPr>
          <w:lang w:val="en-US"/>
        </w:rPr>
        <w:t xml:space="preserve">Picot, A., Dietl, H. &amp; Franck, E. (2008). </w:t>
      </w:r>
      <w:r w:rsidRPr="0036513A">
        <w:rPr>
          <w:i/>
        </w:rPr>
        <w:t>Organisation – Eine ökonomische Perspektive</w:t>
      </w:r>
      <w:r>
        <w:t xml:space="preserve"> (5. Aufl.). Stuttgart: Schäffer-Poeschel.</w:t>
      </w:r>
    </w:p>
    <w:p w14:paraId="487D354E" w14:textId="77777777" w:rsidR="000F75B8" w:rsidRDefault="0036513A">
      <w:pPr>
        <w:pStyle w:val="Literaturverzeichnis1"/>
      </w:pPr>
      <w:r>
        <w:t>Theisen, M. R. (1990).</w:t>
      </w:r>
      <w:r w:rsidR="00534099">
        <w:t xml:space="preserve"> </w:t>
      </w:r>
      <w:r w:rsidR="00534099" w:rsidRPr="0036513A">
        <w:rPr>
          <w:i/>
        </w:rPr>
        <w:t>Wissenschaftliches Arbeiten: Technik-Methoden-Form</w:t>
      </w:r>
      <w:r w:rsidR="00534099">
        <w:t xml:space="preserve"> </w:t>
      </w:r>
      <w:r>
        <w:t>(</w:t>
      </w:r>
      <w:r w:rsidR="00534099">
        <w:t>4. Aufl.</w:t>
      </w:r>
      <w:r>
        <w:t>).</w:t>
      </w:r>
      <w:r w:rsidR="00534099">
        <w:t xml:space="preserve"> München</w:t>
      </w:r>
      <w:r>
        <w:t>:</w:t>
      </w:r>
      <w:r w:rsidR="00534099">
        <w:t xml:space="preserve"> Vahlen.</w:t>
      </w:r>
    </w:p>
    <w:p w14:paraId="0672D512" w14:textId="77777777" w:rsidR="000F75B8" w:rsidRDefault="000F75B8">
      <w:pPr>
        <w:pStyle w:val="Literaturverzeichnis1"/>
        <w:sectPr w:rsidR="000F75B8" w:rsidSect="005B41D8">
          <w:headerReference w:type="default" r:id="rId16"/>
          <w:pgSz w:w="11907" w:h="16840"/>
          <w:pgMar w:top="1843" w:right="1134" w:bottom="1985" w:left="2268" w:header="1247" w:footer="709" w:gutter="0"/>
          <w:cols w:space="709"/>
        </w:sectPr>
      </w:pPr>
    </w:p>
    <w:p w14:paraId="7E64BDF2" w14:textId="77777777" w:rsidR="00534099" w:rsidRPr="000F75B8" w:rsidRDefault="00534099" w:rsidP="000F75B8">
      <w:pPr>
        <w:pStyle w:val="berschrift1"/>
        <w:rPr>
          <w:lang w:val="de-CH"/>
        </w:rPr>
      </w:pPr>
      <w:bookmarkStart w:id="147" w:name="_Toc475951533"/>
      <w:r w:rsidRPr="000F75B8">
        <w:rPr>
          <w:lang w:val="de-CH"/>
        </w:rPr>
        <w:lastRenderedPageBreak/>
        <w:t>Anhang</w:t>
      </w:r>
      <w:bookmarkEnd w:id="147"/>
    </w:p>
    <w:p w14:paraId="79D7E5C5" w14:textId="77777777" w:rsidR="00534099" w:rsidRDefault="00534099" w:rsidP="00534099">
      <w:pPr>
        <w:rPr>
          <w:lang w:val="de-CH"/>
        </w:rPr>
      </w:pPr>
      <w:r>
        <w:rPr>
          <w:lang w:val="de-CH"/>
        </w:rPr>
        <w:t>Bei wissenschaftlichen Arbeiten werden nur diejenigen Materialien in den Anhang aufgenommen, die im Textteil den Inhaltsablauf stören würden, für den Nachvollzug der Argumentation jedoch erforderlich sind (z.B. grössere Tabellen, Fragebögen und Abbildungen, Programme, empirische Belege, längere Formelableitungen, wörtliche Wiedergaben von Interviews u.ä.).</w:t>
      </w:r>
    </w:p>
    <w:p w14:paraId="6A96B651" w14:textId="77777777" w:rsidR="00534099" w:rsidRDefault="00534099" w:rsidP="00534099">
      <w:pPr>
        <w:rPr>
          <w:b/>
          <w:sz w:val="30"/>
          <w:szCs w:val="30"/>
          <w:lang w:val="de-CH"/>
        </w:rPr>
      </w:pPr>
    </w:p>
    <w:p w14:paraId="32DD3617" w14:textId="77777777" w:rsidR="00534099" w:rsidRDefault="00534099" w:rsidP="00534099">
      <w:pPr>
        <w:rPr>
          <w:b/>
          <w:sz w:val="30"/>
          <w:szCs w:val="30"/>
          <w:lang w:val="de-CH"/>
        </w:rPr>
        <w:sectPr w:rsidR="00534099" w:rsidSect="005B41D8">
          <w:pgSz w:w="11907" w:h="16840"/>
          <w:pgMar w:top="1843" w:right="1134" w:bottom="1985" w:left="2268" w:header="1247" w:footer="709" w:gutter="0"/>
          <w:cols w:space="709"/>
        </w:sectPr>
      </w:pPr>
    </w:p>
    <w:p w14:paraId="6B70E313" w14:textId="77777777" w:rsidR="00534099" w:rsidRPr="000E2F7F" w:rsidRDefault="00534099" w:rsidP="00534099">
      <w:pPr>
        <w:rPr>
          <w:b/>
          <w:sz w:val="30"/>
          <w:szCs w:val="30"/>
          <w:lang w:val="de-CH"/>
        </w:rPr>
      </w:pPr>
      <w:r w:rsidRPr="000E2F7F">
        <w:rPr>
          <w:b/>
          <w:sz w:val="30"/>
          <w:szCs w:val="30"/>
          <w:lang w:val="de-CH"/>
        </w:rPr>
        <w:lastRenderedPageBreak/>
        <w:t>Eidesstattliche Erklärung</w:t>
      </w:r>
    </w:p>
    <w:p w14:paraId="64C43E1F" w14:textId="77777777" w:rsidR="00534099" w:rsidRPr="00BE6AB9" w:rsidRDefault="00534099" w:rsidP="00534099">
      <w:pPr>
        <w:rPr>
          <w:lang w:val="de-CH"/>
        </w:rPr>
      </w:pPr>
      <w:r>
        <w:rPr>
          <w:lang w:val="de-CH"/>
        </w:rPr>
        <w:t>Der/</w:t>
      </w:r>
      <w:r w:rsidRPr="00F51E05">
        <w:rPr>
          <w:lang w:val="de-CH"/>
        </w:rPr>
        <w:t>Die Verfasser</w:t>
      </w:r>
      <w:r>
        <w:rPr>
          <w:lang w:val="de-CH"/>
        </w:rPr>
        <w:t>/</w:t>
      </w:r>
      <w:r w:rsidRPr="00F51E05">
        <w:rPr>
          <w:lang w:val="de-CH"/>
        </w:rPr>
        <w:t xml:space="preserve">in erklärt an Eides statt, dass </w:t>
      </w:r>
      <w:r>
        <w:rPr>
          <w:lang w:val="de-CH"/>
        </w:rPr>
        <w:t>er/</w:t>
      </w:r>
      <w:r w:rsidRPr="00F51E05">
        <w:rPr>
          <w:lang w:val="de-CH"/>
        </w:rPr>
        <w:t>sie die vorliegende Arbeit selbständig, ohne fremde Hilfe und ohne Benutzung anderer als die angegebenen Hilfsmittel angefertigt hat. Die aus fremden Quellen (einschliesslich elektronischer Quellen) direkt oder indirekt übernommenen Gedanken sind ausnahmslos als solche kenntlich gemacht. Die Arbeit ist in gleicher oder ähnlicher Form oder auszugsweise im Rahmen einer anderen Prüfung noch nicht vorgelegt worden.</w:t>
      </w:r>
    </w:p>
    <w:p w14:paraId="57900C98" w14:textId="77777777" w:rsidR="00534099" w:rsidRPr="00F51E05" w:rsidRDefault="00534099" w:rsidP="00534099">
      <w:pPr>
        <w:rPr>
          <w:lang w:val="de-CH"/>
        </w:rPr>
      </w:pPr>
    </w:p>
    <w:p w14:paraId="4C3FFB2F" w14:textId="77777777" w:rsidR="00534099" w:rsidRDefault="00534099" w:rsidP="00534099">
      <w:pPr>
        <w:pStyle w:val="Inhaltsverzeichnis"/>
        <w:rPr>
          <w:szCs w:val="22"/>
          <w:lang w:val="de-CH"/>
        </w:rPr>
      </w:pPr>
    </w:p>
    <w:p w14:paraId="4D941D5B" w14:textId="77777777" w:rsidR="00534099" w:rsidRDefault="00534099" w:rsidP="00534099">
      <w:pPr>
        <w:pStyle w:val="Inhaltsverzeichnis"/>
        <w:rPr>
          <w:szCs w:val="22"/>
          <w:lang w:val="de-CH"/>
        </w:rPr>
      </w:pPr>
    </w:p>
    <w:p w14:paraId="4636F962" w14:textId="77777777" w:rsidR="00534099" w:rsidRDefault="00534099" w:rsidP="00534099">
      <w:pPr>
        <w:pStyle w:val="Inhaltsverzeichnis"/>
        <w:rPr>
          <w:szCs w:val="22"/>
          <w:lang w:val="de-CH"/>
        </w:rPr>
      </w:pPr>
    </w:p>
    <w:p w14:paraId="460A0FD3" w14:textId="77777777" w:rsidR="00534099" w:rsidRPr="007A0617" w:rsidRDefault="00A625C4" w:rsidP="00534099">
      <w:pPr>
        <w:pStyle w:val="Inhaltsverzeichnis"/>
        <w:rPr>
          <w:lang w:val="de-DE"/>
        </w:rPr>
      </w:pPr>
      <w:r>
        <w:rPr>
          <w:szCs w:val="22"/>
          <w:lang w:val="de-CH"/>
        </w:rPr>
        <w:t>_____________________________</w:t>
      </w:r>
      <w:r w:rsidR="00534099">
        <w:rPr>
          <w:szCs w:val="22"/>
          <w:lang w:val="de-CH"/>
        </w:rPr>
        <w:tab/>
      </w:r>
      <w:r w:rsidR="00534099">
        <w:rPr>
          <w:szCs w:val="22"/>
          <w:lang w:val="de-CH"/>
        </w:rPr>
        <w:tab/>
      </w:r>
      <w:r>
        <w:rPr>
          <w:szCs w:val="22"/>
          <w:lang w:val="de-CH"/>
        </w:rPr>
        <w:t xml:space="preserve">            ___________________________</w:t>
      </w:r>
    </w:p>
    <w:p w14:paraId="0B0DE8B9" w14:textId="77777777" w:rsidR="00534099" w:rsidRPr="00A64CF4" w:rsidRDefault="00534099" w:rsidP="00534099">
      <w:r w:rsidRPr="00A64CF4">
        <w:t>Ort, Datum</w:t>
      </w:r>
      <w:r w:rsidRPr="00A64CF4">
        <w:tab/>
      </w:r>
      <w:r w:rsidRPr="00A64CF4">
        <w:tab/>
      </w:r>
      <w:r w:rsidRPr="00A64CF4">
        <w:tab/>
      </w:r>
      <w:r w:rsidRPr="00A64CF4">
        <w:tab/>
      </w:r>
      <w:r w:rsidRPr="00A64CF4">
        <w:tab/>
      </w:r>
      <w:r w:rsidRPr="00A64CF4">
        <w:tab/>
        <w:t xml:space="preserve">Unterschrift </w:t>
      </w:r>
      <w:r>
        <w:t>des/</w:t>
      </w:r>
      <w:r w:rsidRPr="00A64CF4">
        <w:t>der Verfasser</w:t>
      </w:r>
      <w:r>
        <w:t>s/</w:t>
      </w:r>
      <w:r w:rsidRPr="00A64CF4">
        <w:t>in</w:t>
      </w:r>
    </w:p>
    <w:sectPr w:rsidR="00534099" w:rsidRPr="00A64CF4" w:rsidSect="00534099">
      <w:footerReference w:type="default" r:id="rId17"/>
      <w:pgSz w:w="11907" w:h="16840"/>
      <w:pgMar w:top="2552" w:right="1134" w:bottom="1985" w:left="2268" w:header="1247" w:footer="709" w:gutter="0"/>
      <w:cols w:space="70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64422F" w14:textId="77777777" w:rsidR="00CD14AB" w:rsidRDefault="00CD14AB">
      <w:r>
        <w:separator/>
      </w:r>
    </w:p>
  </w:endnote>
  <w:endnote w:type="continuationSeparator" w:id="0">
    <w:p w14:paraId="57964771" w14:textId="77777777" w:rsidR="00CD14AB" w:rsidRDefault="00CD14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FFD622" w14:textId="77777777" w:rsidR="0036513A" w:rsidRDefault="00C01946" w:rsidP="00534099">
    <w:pPr>
      <w:pStyle w:val="Fuzeile"/>
      <w:framePr w:wrap="around" w:vAnchor="text" w:hAnchor="margin" w:xAlign="right" w:y="1"/>
      <w:rPr>
        <w:rStyle w:val="Seitenzahl"/>
      </w:rPr>
    </w:pPr>
    <w:r>
      <w:rPr>
        <w:rStyle w:val="Seitenzahl"/>
      </w:rPr>
      <w:fldChar w:fldCharType="begin"/>
    </w:r>
    <w:r w:rsidR="0036513A">
      <w:rPr>
        <w:rStyle w:val="Seitenzahl"/>
      </w:rPr>
      <w:instrText xml:space="preserve">PAGE  </w:instrText>
    </w:r>
    <w:r>
      <w:rPr>
        <w:rStyle w:val="Seitenzahl"/>
      </w:rPr>
      <w:fldChar w:fldCharType="end"/>
    </w:r>
  </w:p>
  <w:p w14:paraId="1AC6AFBE" w14:textId="77777777" w:rsidR="0036513A" w:rsidRDefault="0036513A" w:rsidP="00534099">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D19500" w14:textId="6DBF7891" w:rsidR="0036513A" w:rsidRDefault="00591ED6" w:rsidP="003E6676">
    <w:pPr>
      <w:pStyle w:val="Fuzeile"/>
      <w:tabs>
        <w:tab w:val="clear" w:pos="9072"/>
        <w:tab w:val="right" w:pos="8505"/>
      </w:tabs>
      <w:jc w:val="right"/>
    </w:pPr>
    <w:r>
      <w:fldChar w:fldCharType="begin"/>
    </w:r>
    <w:r>
      <w:instrText xml:space="preserve"> PAGE  \* ROMAN  \* MERGEFORMAT </w:instrText>
    </w:r>
    <w:r>
      <w:fldChar w:fldCharType="separate"/>
    </w:r>
    <w:r w:rsidR="009A0175">
      <w:rPr>
        <w:noProof/>
      </w:rPr>
      <w:t>III</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5A8C1A" w14:textId="77777777" w:rsidR="0036513A" w:rsidRDefault="0036513A">
    <w:pPr>
      <w:pStyle w:val="Fuzeile"/>
    </w:pPr>
    <w: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84889B" w14:textId="1AD057A7" w:rsidR="0036513A" w:rsidRDefault="00591ED6" w:rsidP="00534099">
    <w:pPr>
      <w:pStyle w:val="Fuzeile"/>
      <w:tabs>
        <w:tab w:val="clear" w:pos="9072"/>
        <w:tab w:val="right" w:pos="8505"/>
      </w:tabs>
      <w:jc w:val="right"/>
    </w:pPr>
    <w:r>
      <w:fldChar w:fldCharType="begin"/>
    </w:r>
    <w:r>
      <w:instrText xml:space="preserve"> PAGE  \* ROMAN  \* MERGEFORMAT </w:instrText>
    </w:r>
    <w:r>
      <w:fldChar w:fldCharType="separate"/>
    </w:r>
    <w:r w:rsidR="009A0175">
      <w:rPr>
        <w:noProof/>
      </w:rPr>
      <w:t>II</w:t>
    </w:r>
    <w:r>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D0CFAF" w14:textId="7DA5A59C" w:rsidR="0036513A" w:rsidRDefault="00591ED6" w:rsidP="003E6676">
    <w:pPr>
      <w:pStyle w:val="Fuzeile"/>
      <w:tabs>
        <w:tab w:val="clear" w:pos="9072"/>
        <w:tab w:val="right" w:pos="8505"/>
      </w:tabs>
      <w:jc w:val="right"/>
    </w:pPr>
    <w:r>
      <w:fldChar w:fldCharType="begin"/>
    </w:r>
    <w:r>
      <w:instrText xml:space="preserve"> PAGE  \* Arabic  \* MERGEFORMAT </w:instrText>
    </w:r>
    <w:r>
      <w:fldChar w:fldCharType="separate"/>
    </w:r>
    <w:r w:rsidR="009A0175">
      <w:rPr>
        <w:noProof/>
      </w:rPr>
      <w:t>15</w:t>
    </w:r>
    <w:r>
      <w:rPr>
        <w:noProof/>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A26CD9" w14:textId="4D5B8A3E" w:rsidR="0036513A" w:rsidRDefault="00591ED6" w:rsidP="00534099">
    <w:pPr>
      <w:pStyle w:val="Fuzeile"/>
      <w:tabs>
        <w:tab w:val="clear" w:pos="9072"/>
        <w:tab w:val="right" w:pos="8505"/>
      </w:tabs>
      <w:jc w:val="right"/>
    </w:pPr>
    <w:r>
      <w:fldChar w:fldCharType="begin"/>
    </w:r>
    <w:r>
      <w:instrText xml:space="preserve"> PAGE  \* Arabic  \* MERGEFORMAT </w:instrText>
    </w:r>
    <w:r>
      <w:fldChar w:fldCharType="separate"/>
    </w:r>
    <w:r w:rsidR="009A0175">
      <w:rPr>
        <w:noProof/>
      </w:rPr>
      <w:t>1</w:t>
    </w:r>
    <w:r>
      <w:rPr>
        <w:noProof/>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992871" w14:textId="77777777" w:rsidR="0036513A" w:rsidRDefault="0036513A" w:rsidP="00534099">
    <w:pPr>
      <w:pStyle w:val="Fuzeile"/>
      <w:ind w:right="36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6BB3D4" w14:textId="77777777" w:rsidR="00CD14AB" w:rsidRDefault="00CD14AB">
      <w:r>
        <w:separator/>
      </w:r>
    </w:p>
  </w:footnote>
  <w:footnote w:type="continuationSeparator" w:id="0">
    <w:p w14:paraId="2A4F30A1" w14:textId="77777777" w:rsidR="00CD14AB" w:rsidRDefault="00CD14AB">
      <w:r>
        <w:continuationSeparator/>
      </w:r>
    </w:p>
  </w:footnote>
  <w:footnote w:id="1">
    <w:p w14:paraId="1C58ED1F" w14:textId="77777777" w:rsidR="0036513A" w:rsidRPr="003E6676" w:rsidRDefault="0036513A" w:rsidP="00534099">
      <w:pPr>
        <w:pStyle w:val="Fussnote"/>
        <w:rPr>
          <w:lang w:val="de-CH"/>
        </w:rPr>
      </w:pPr>
      <w:r>
        <w:rPr>
          <w:rStyle w:val="Funotenzeichen"/>
          <w:lang w:val="de-CH"/>
        </w:rPr>
        <w:footnoteRef/>
      </w:r>
      <w:r w:rsidR="00D9031B" w:rsidRPr="003E6676">
        <w:rPr>
          <w:lang w:val="de-CH"/>
        </w:rPr>
        <w:t xml:space="preserve"> </w:t>
      </w:r>
      <w:r w:rsidRPr="003E6676">
        <w:rPr>
          <w:lang w:val="de-CH"/>
        </w:rPr>
        <w:t xml:space="preserve">Es ist allerdings zu beachten, dass diese Arbeit zwar in formaler  Hinsicht </w:t>
      </w:r>
      <w:r w:rsidR="00FD6BFC" w:rsidRPr="003E6676">
        <w:rPr>
          <w:lang w:val="de-CH"/>
        </w:rPr>
        <w:t xml:space="preserve">(Seitenränder, Zeilenabstände, Position der Fussnoten usw.) </w:t>
      </w:r>
      <w:r w:rsidRPr="003E6676">
        <w:rPr>
          <w:lang w:val="de-CH"/>
        </w:rPr>
        <w:t xml:space="preserve">zum Vorbild genommen werden kann, dass sie jedoch als Arbeitsanleitung nicht den inhaltlichen Anforderungen an eine wissenschaftliche Arbeit entspricht. Von einer wissenschaftlichen Arbeit </w:t>
      </w:r>
      <w:r w:rsidRPr="00C97FC2">
        <w:rPr>
          <w:lang w:val="de-CH"/>
        </w:rPr>
        <w:t>w</w:t>
      </w:r>
      <w:r w:rsidR="00EE25C7" w:rsidRPr="00C97FC2">
        <w:rPr>
          <w:lang w:val="de-CH"/>
        </w:rPr>
        <w:t>ird</w:t>
      </w:r>
      <w:r w:rsidRPr="003E6676">
        <w:rPr>
          <w:lang w:val="de-CH"/>
        </w:rPr>
        <w:t xml:space="preserve"> neben der richtigen Wiedergabe von </w:t>
      </w:r>
      <w:r w:rsidRPr="00C97FC2">
        <w:rPr>
          <w:lang w:val="de-CH"/>
        </w:rPr>
        <w:t>Sachverhalten</w:t>
      </w:r>
      <w:r w:rsidRPr="003E6676">
        <w:rPr>
          <w:lang w:val="de-CH"/>
        </w:rPr>
        <w:t xml:space="preserve"> </w:t>
      </w:r>
      <w:r w:rsidRPr="00C97FC2">
        <w:rPr>
          <w:lang w:val="de-CH"/>
        </w:rPr>
        <w:t>auch</w:t>
      </w:r>
      <w:r w:rsidRPr="003E6676">
        <w:rPr>
          <w:lang w:val="de-CH"/>
        </w:rPr>
        <w:t xml:space="preserve"> </w:t>
      </w:r>
      <w:r w:rsidR="00EE25C7" w:rsidRPr="00C97FC2">
        <w:rPr>
          <w:lang w:val="de-CH"/>
        </w:rPr>
        <w:t>erwartet</w:t>
      </w:r>
      <w:r w:rsidR="00EE25C7" w:rsidRPr="003E6676">
        <w:rPr>
          <w:lang w:val="de-CH"/>
        </w:rPr>
        <w:t xml:space="preserve">, </w:t>
      </w:r>
      <w:r w:rsidR="00EE25C7" w:rsidRPr="00C97FC2">
        <w:rPr>
          <w:lang w:val="de-CH"/>
        </w:rPr>
        <w:t>dass</w:t>
      </w:r>
      <w:r w:rsidR="00EE25C7" w:rsidRPr="003E6676">
        <w:rPr>
          <w:lang w:val="de-CH"/>
        </w:rPr>
        <w:t xml:space="preserve"> </w:t>
      </w:r>
      <w:r w:rsidR="00EE25C7" w:rsidRPr="00C97FC2">
        <w:rPr>
          <w:lang w:val="de-CH"/>
        </w:rPr>
        <w:t>sie</w:t>
      </w:r>
      <w:r w:rsidR="00EE25C7" w:rsidRPr="003E6676">
        <w:rPr>
          <w:lang w:val="de-CH"/>
        </w:rPr>
        <w:t xml:space="preserve"> </w:t>
      </w:r>
      <w:r w:rsidRPr="00C97FC2">
        <w:rPr>
          <w:lang w:val="de-CH"/>
        </w:rPr>
        <w:t>eigenständige</w:t>
      </w:r>
      <w:r w:rsidRPr="003E6676">
        <w:rPr>
          <w:lang w:val="de-CH"/>
        </w:rPr>
        <w:t xml:space="preserve"> </w:t>
      </w:r>
      <w:r w:rsidRPr="00C97FC2">
        <w:rPr>
          <w:lang w:val="de-CH"/>
        </w:rPr>
        <w:t>Argumentationen</w:t>
      </w:r>
      <w:r w:rsidRPr="003E6676">
        <w:rPr>
          <w:lang w:val="de-CH"/>
        </w:rPr>
        <w:t xml:space="preserve"> und </w:t>
      </w:r>
      <w:r w:rsidRPr="00C97FC2">
        <w:rPr>
          <w:lang w:val="de-CH"/>
        </w:rPr>
        <w:t>Begründungen</w:t>
      </w:r>
      <w:r w:rsidRPr="003E6676">
        <w:rPr>
          <w:lang w:val="de-CH"/>
        </w:rPr>
        <w:t xml:space="preserve"> </w:t>
      </w:r>
      <w:r w:rsidR="00EE25C7" w:rsidRPr="00C97FC2">
        <w:rPr>
          <w:lang w:val="de-CH"/>
        </w:rPr>
        <w:t>beinhaltet</w:t>
      </w:r>
      <w:r w:rsidRPr="003E6676">
        <w:rPr>
          <w:lang w:val="de-CH"/>
        </w:rPr>
        <w:t>.</w:t>
      </w:r>
    </w:p>
  </w:footnote>
  <w:footnote w:id="2">
    <w:p w14:paraId="7FC84216" w14:textId="709B7294" w:rsidR="00130B4A" w:rsidRDefault="00130B4A">
      <w:pPr>
        <w:pStyle w:val="Funotentext"/>
      </w:pPr>
      <w:r>
        <w:rPr>
          <w:rStyle w:val="Funotenzeichen"/>
        </w:rPr>
        <w:footnoteRef/>
      </w:r>
      <w:r>
        <w:t xml:space="preserve"> </w:t>
      </w:r>
      <w:r w:rsidR="00945DC5" w:rsidRPr="00945DC5">
        <w:rPr>
          <w:bCs/>
          <w:color w:val="000000" w:themeColor="text1"/>
          <w:lang w:val="de-CH" w:eastAsia="de-CH"/>
        </w:rPr>
        <w:t>American Psychological Association</w:t>
      </w:r>
    </w:p>
  </w:footnote>
  <w:footnote w:id="3">
    <w:p w14:paraId="43EE9C2E" w14:textId="77777777" w:rsidR="0036513A" w:rsidRPr="00046FC3" w:rsidRDefault="0036513A" w:rsidP="00D9031B">
      <w:pPr>
        <w:pStyle w:val="Funotentext"/>
        <w:tabs>
          <w:tab w:val="clear" w:pos="397"/>
          <w:tab w:val="left" w:pos="0"/>
        </w:tabs>
        <w:ind w:left="0" w:firstLine="0"/>
        <w:rPr>
          <w:lang w:val="de-CH"/>
        </w:rPr>
      </w:pPr>
      <w:r>
        <w:rPr>
          <w:rStyle w:val="Funotenzeichen"/>
        </w:rPr>
        <w:footnoteRef/>
      </w:r>
      <w:r>
        <w:t xml:space="preserve"> </w:t>
      </w:r>
      <w:r>
        <w:rPr>
          <w:lang w:val="de-CH"/>
        </w:rPr>
        <w:t>Diese Fussnote ist inhaltlich sinnfrei.</w:t>
      </w:r>
    </w:p>
  </w:footnote>
  <w:footnote w:id="4">
    <w:p w14:paraId="33EA6455" w14:textId="77777777" w:rsidR="0036513A" w:rsidRPr="002D2875" w:rsidRDefault="0036513A" w:rsidP="00534099">
      <w:pPr>
        <w:pStyle w:val="Fussnote"/>
        <w:rPr>
          <w:lang w:val="de-CH"/>
        </w:rPr>
      </w:pPr>
      <w:r>
        <w:rPr>
          <w:rStyle w:val="Funotenzeichen"/>
          <w:lang w:val="de-CH"/>
        </w:rPr>
        <w:footnoteRef/>
      </w:r>
      <w:r w:rsidR="00D9031B" w:rsidRPr="002D2875">
        <w:rPr>
          <w:lang w:val="de-CH"/>
        </w:rPr>
        <w:t xml:space="preserve"> </w:t>
      </w:r>
      <w:r w:rsidRPr="002D2875">
        <w:rPr>
          <w:lang w:val="de-CH"/>
        </w:rPr>
        <w:t>Eine andere Meinung vertritt hier Theisen (1990), S. 127.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24425A" w14:textId="77777777" w:rsidR="0036513A" w:rsidRDefault="0036513A">
    <w:pPr>
      <w:pStyle w:val="Kopfzeile"/>
      <w:jc w:val="center"/>
      <w:rPr>
        <w:sz w:val="23"/>
        <w:szCs w:val="23"/>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48D17C" w14:textId="77777777" w:rsidR="0036513A" w:rsidRDefault="0036513A">
    <w:pPr>
      <w:pStyle w:val="Kopfzeile"/>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0543AA" w14:textId="77777777" w:rsidR="0036513A" w:rsidRDefault="0036513A">
    <w:pPr>
      <w:pStyle w:val="Kopfzeile"/>
      <w:framePr w:wrap="auto" w:vAnchor="text" w:hAnchor="margin" w:xAlign="center" w:y="1"/>
      <w:rPr>
        <w:rStyle w:val="Seitenzahl"/>
        <w:sz w:val="20"/>
        <w:szCs w:val="20"/>
      </w:rPr>
    </w:pPr>
  </w:p>
  <w:p w14:paraId="610192FE" w14:textId="77777777" w:rsidR="0036513A" w:rsidRDefault="0036513A">
    <w:pPr>
      <w:pStyle w:val="Kopfzeile"/>
      <w:jc w:val="left"/>
      <w:rPr>
        <w:sz w:val="23"/>
        <w:szCs w:val="23"/>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9CF83B88"/>
    <w:lvl w:ilvl="0">
      <w:numFmt w:val="decimal"/>
      <w:lvlText w:val="*"/>
      <w:lvlJc w:val="left"/>
      <w:rPr>
        <w:rFonts w:cs="Times New Roman"/>
      </w:rPr>
    </w:lvl>
  </w:abstractNum>
  <w:abstractNum w:abstractNumId="1" w15:restartNumberingAfterBreak="0">
    <w:nsid w:val="05717153"/>
    <w:multiLevelType w:val="hybridMultilevel"/>
    <w:tmpl w:val="BE94C802"/>
    <w:lvl w:ilvl="0" w:tplc="F704DDFE">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059D7F13"/>
    <w:multiLevelType w:val="hybridMultilevel"/>
    <w:tmpl w:val="536CEDD2"/>
    <w:lvl w:ilvl="0" w:tplc="0407000F">
      <w:start w:val="1"/>
      <w:numFmt w:val="decimal"/>
      <w:lvlText w:val="%1."/>
      <w:lvlJc w:val="left"/>
      <w:pPr>
        <w:tabs>
          <w:tab w:val="num" w:pos="720"/>
        </w:tabs>
        <w:ind w:left="720" w:hanging="360"/>
      </w:pPr>
      <w:rPr>
        <w:rFonts w:cs="Times New Roman"/>
      </w:rPr>
    </w:lvl>
    <w:lvl w:ilvl="1" w:tplc="04070019">
      <w:start w:val="1"/>
      <w:numFmt w:val="lowerLetter"/>
      <w:lvlText w:val="%2."/>
      <w:lvlJc w:val="left"/>
      <w:pPr>
        <w:tabs>
          <w:tab w:val="num" w:pos="1440"/>
        </w:tabs>
        <w:ind w:left="1440" w:hanging="360"/>
      </w:pPr>
      <w:rPr>
        <w:rFonts w:cs="Times New Roman"/>
      </w:rPr>
    </w:lvl>
    <w:lvl w:ilvl="2" w:tplc="0407001B">
      <w:start w:val="1"/>
      <w:numFmt w:val="lowerRoman"/>
      <w:lvlText w:val="%3."/>
      <w:lvlJc w:val="right"/>
      <w:pPr>
        <w:tabs>
          <w:tab w:val="num" w:pos="2160"/>
        </w:tabs>
        <w:ind w:left="2160" w:hanging="180"/>
      </w:pPr>
      <w:rPr>
        <w:rFonts w:cs="Times New Roman"/>
      </w:rPr>
    </w:lvl>
    <w:lvl w:ilvl="3" w:tplc="0407000F">
      <w:start w:val="1"/>
      <w:numFmt w:val="decimal"/>
      <w:lvlText w:val="%4."/>
      <w:lvlJc w:val="left"/>
      <w:pPr>
        <w:tabs>
          <w:tab w:val="num" w:pos="2880"/>
        </w:tabs>
        <w:ind w:left="2880" w:hanging="360"/>
      </w:pPr>
      <w:rPr>
        <w:rFonts w:cs="Times New Roman"/>
      </w:rPr>
    </w:lvl>
    <w:lvl w:ilvl="4" w:tplc="04070019">
      <w:start w:val="1"/>
      <w:numFmt w:val="lowerLetter"/>
      <w:lvlText w:val="%5."/>
      <w:lvlJc w:val="left"/>
      <w:pPr>
        <w:tabs>
          <w:tab w:val="num" w:pos="3600"/>
        </w:tabs>
        <w:ind w:left="3600" w:hanging="360"/>
      </w:pPr>
      <w:rPr>
        <w:rFonts w:cs="Times New Roman"/>
      </w:rPr>
    </w:lvl>
    <w:lvl w:ilvl="5" w:tplc="0407001B">
      <w:start w:val="1"/>
      <w:numFmt w:val="lowerRoman"/>
      <w:lvlText w:val="%6."/>
      <w:lvlJc w:val="right"/>
      <w:pPr>
        <w:tabs>
          <w:tab w:val="num" w:pos="4320"/>
        </w:tabs>
        <w:ind w:left="4320" w:hanging="180"/>
      </w:pPr>
      <w:rPr>
        <w:rFonts w:cs="Times New Roman"/>
      </w:rPr>
    </w:lvl>
    <w:lvl w:ilvl="6" w:tplc="0407000F">
      <w:start w:val="1"/>
      <w:numFmt w:val="decimal"/>
      <w:lvlText w:val="%7."/>
      <w:lvlJc w:val="left"/>
      <w:pPr>
        <w:tabs>
          <w:tab w:val="num" w:pos="5040"/>
        </w:tabs>
        <w:ind w:left="5040" w:hanging="360"/>
      </w:pPr>
      <w:rPr>
        <w:rFonts w:cs="Times New Roman"/>
      </w:rPr>
    </w:lvl>
    <w:lvl w:ilvl="7" w:tplc="04070019">
      <w:start w:val="1"/>
      <w:numFmt w:val="lowerLetter"/>
      <w:lvlText w:val="%8."/>
      <w:lvlJc w:val="left"/>
      <w:pPr>
        <w:tabs>
          <w:tab w:val="num" w:pos="5760"/>
        </w:tabs>
        <w:ind w:left="5760" w:hanging="360"/>
      </w:pPr>
      <w:rPr>
        <w:rFonts w:cs="Times New Roman"/>
      </w:rPr>
    </w:lvl>
    <w:lvl w:ilvl="8" w:tplc="0407001B">
      <w:start w:val="1"/>
      <w:numFmt w:val="lowerRoman"/>
      <w:lvlText w:val="%9."/>
      <w:lvlJc w:val="right"/>
      <w:pPr>
        <w:tabs>
          <w:tab w:val="num" w:pos="6480"/>
        </w:tabs>
        <w:ind w:left="6480" w:hanging="180"/>
      </w:pPr>
      <w:rPr>
        <w:rFonts w:cs="Times New Roman"/>
      </w:rPr>
    </w:lvl>
  </w:abstractNum>
  <w:abstractNum w:abstractNumId="3" w15:restartNumberingAfterBreak="0">
    <w:nsid w:val="17A83373"/>
    <w:multiLevelType w:val="multilevel"/>
    <w:tmpl w:val="1E2CFEF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15:restartNumberingAfterBreak="0">
    <w:nsid w:val="20912204"/>
    <w:multiLevelType w:val="hybridMultilevel"/>
    <w:tmpl w:val="34CE31E8"/>
    <w:lvl w:ilvl="0" w:tplc="0407000F">
      <w:start w:val="1"/>
      <w:numFmt w:val="decimal"/>
      <w:lvlText w:val="%1."/>
      <w:lvlJc w:val="left"/>
      <w:pPr>
        <w:tabs>
          <w:tab w:val="num" w:pos="720"/>
        </w:tabs>
        <w:ind w:left="720" w:hanging="360"/>
      </w:pPr>
      <w:rPr>
        <w:rFonts w:cs="Times New Roman"/>
      </w:rPr>
    </w:lvl>
    <w:lvl w:ilvl="1" w:tplc="04070019">
      <w:start w:val="1"/>
      <w:numFmt w:val="lowerLetter"/>
      <w:lvlText w:val="%2."/>
      <w:lvlJc w:val="left"/>
      <w:pPr>
        <w:tabs>
          <w:tab w:val="num" w:pos="1440"/>
        </w:tabs>
        <w:ind w:left="1440" w:hanging="360"/>
      </w:pPr>
      <w:rPr>
        <w:rFonts w:cs="Times New Roman"/>
      </w:rPr>
    </w:lvl>
    <w:lvl w:ilvl="2" w:tplc="0407001B">
      <w:start w:val="1"/>
      <w:numFmt w:val="lowerRoman"/>
      <w:lvlText w:val="%3."/>
      <w:lvlJc w:val="right"/>
      <w:pPr>
        <w:tabs>
          <w:tab w:val="num" w:pos="2160"/>
        </w:tabs>
        <w:ind w:left="2160" w:hanging="180"/>
      </w:pPr>
      <w:rPr>
        <w:rFonts w:cs="Times New Roman"/>
      </w:rPr>
    </w:lvl>
    <w:lvl w:ilvl="3" w:tplc="0407000F">
      <w:start w:val="1"/>
      <w:numFmt w:val="decimal"/>
      <w:lvlText w:val="%4."/>
      <w:lvlJc w:val="left"/>
      <w:pPr>
        <w:tabs>
          <w:tab w:val="num" w:pos="2880"/>
        </w:tabs>
        <w:ind w:left="2880" w:hanging="360"/>
      </w:pPr>
      <w:rPr>
        <w:rFonts w:cs="Times New Roman"/>
      </w:rPr>
    </w:lvl>
    <w:lvl w:ilvl="4" w:tplc="04070019">
      <w:start w:val="1"/>
      <w:numFmt w:val="lowerLetter"/>
      <w:lvlText w:val="%5."/>
      <w:lvlJc w:val="left"/>
      <w:pPr>
        <w:tabs>
          <w:tab w:val="num" w:pos="3600"/>
        </w:tabs>
        <w:ind w:left="3600" w:hanging="360"/>
      </w:pPr>
      <w:rPr>
        <w:rFonts w:cs="Times New Roman"/>
      </w:rPr>
    </w:lvl>
    <w:lvl w:ilvl="5" w:tplc="0407001B">
      <w:start w:val="1"/>
      <w:numFmt w:val="lowerRoman"/>
      <w:lvlText w:val="%6."/>
      <w:lvlJc w:val="right"/>
      <w:pPr>
        <w:tabs>
          <w:tab w:val="num" w:pos="4320"/>
        </w:tabs>
        <w:ind w:left="4320" w:hanging="180"/>
      </w:pPr>
      <w:rPr>
        <w:rFonts w:cs="Times New Roman"/>
      </w:rPr>
    </w:lvl>
    <w:lvl w:ilvl="6" w:tplc="0407000F">
      <w:start w:val="1"/>
      <w:numFmt w:val="decimal"/>
      <w:lvlText w:val="%7."/>
      <w:lvlJc w:val="left"/>
      <w:pPr>
        <w:tabs>
          <w:tab w:val="num" w:pos="5040"/>
        </w:tabs>
        <w:ind w:left="5040" w:hanging="360"/>
      </w:pPr>
      <w:rPr>
        <w:rFonts w:cs="Times New Roman"/>
      </w:rPr>
    </w:lvl>
    <w:lvl w:ilvl="7" w:tplc="04070019">
      <w:start w:val="1"/>
      <w:numFmt w:val="lowerLetter"/>
      <w:lvlText w:val="%8."/>
      <w:lvlJc w:val="left"/>
      <w:pPr>
        <w:tabs>
          <w:tab w:val="num" w:pos="5760"/>
        </w:tabs>
        <w:ind w:left="5760" w:hanging="360"/>
      </w:pPr>
      <w:rPr>
        <w:rFonts w:cs="Times New Roman"/>
      </w:rPr>
    </w:lvl>
    <w:lvl w:ilvl="8" w:tplc="0407001B">
      <w:start w:val="1"/>
      <w:numFmt w:val="lowerRoman"/>
      <w:lvlText w:val="%9."/>
      <w:lvlJc w:val="right"/>
      <w:pPr>
        <w:tabs>
          <w:tab w:val="num" w:pos="6480"/>
        </w:tabs>
        <w:ind w:left="6480" w:hanging="180"/>
      </w:pPr>
      <w:rPr>
        <w:rFonts w:cs="Times New Roman"/>
      </w:rPr>
    </w:lvl>
  </w:abstractNum>
  <w:abstractNum w:abstractNumId="5" w15:restartNumberingAfterBreak="0">
    <w:nsid w:val="21C07349"/>
    <w:multiLevelType w:val="singleLevel"/>
    <w:tmpl w:val="F5BE3292"/>
    <w:lvl w:ilvl="0">
      <w:start w:val="1"/>
      <w:numFmt w:val="decimal"/>
      <w:lvlText w:val="%1."/>
      <w:legacy w:legacy="1" w:legacySpace="0" w:legacyIndent="283"/>
      <w:lvlJc w:val="left"/>
      <w:pPr>
        <w:ind w:left="567" w:hanging="283"/>
      </w:pPr>
      <w:rPr>
        <w:rFonts w:ascii="Times New Roman" w:hAnsi="Times New Roman" w:cs="Times New Roman" w:hint="default"/>
      </w:rPr>
    </w:lvl>
  </w:abstractNum>
  <w:abstractNum w:abstractNumId="6" w15:restartNumberingAfterBreak="0">
    <w:nsid w:val="2A73321F"/>
    <w:multiLevelType w:val="hybridMultilevel"/>
    <w:tmpl w:val="D090BC76"/>
    <w:lvl w:ilvl="0" w:tplc="0407000F">
      <w:start w:val="1"/>
      <w:numFmt w:val="decimal"/>
      <w:lvlText w:val="%1."/>
      <w:lvlJc w:val="left"/>
      <w:pPr>
        <w:tabs>
          <w:tab w:val="num" w:pos="720"/>
        </w:tabs>
        <w:ind w:left="720" w:hanging="360"/>
      </w:pPr>
      <w:rPr>
        <w:rFonts w:cs="Times New Roman"/>
      </w:rPr>
    </w:lvl>
    <w:lvl w:ilvl="1" w:tplc="04070019">
      <w:start w:val="1"/>
      <w:numFmt w:val="lowerLetter"/>
      <w:lvlText w:val="%2."/>
      <w:lvlJc w:val="left"/>
      <w:pPr>
        <w:tabs>
          <w:tab w:val="num" w:pos="1440"/>
        </w:tabs>
        <w:ind w:left="1440" w:hanging="360"/>
      </w:pPr>
      <w:rPr>
        <w:rFonts w:cs="Times New Roman"/>
      </w:rPr>
    </w:lvl>
    <w:lvl w:ilvl="2" w:tplc="0407001B">
      <w:start w:val="1"/>
      <w:numFmt w:val="lowerRoman"/>
      <w:lvlText w:val="%3."/>
      <w:lvlJc w:val="right"/>
      <w:pPr>
        <w:tabs>
          <w:tab w:val="num" w:pos="2160"/>
        </w:tabs>
        <w:ind w:left="2160" w:hanging="180"/>
      </w:pPr>
      <w:rPr>
        <w:rFonts w:cs="Times New Roman"/>
      </w:rPr>
    </w:lvl>
    <w:lvl w:ilvl="3" w:tplc="0407000F">
      <w:start w:val="1"/>
      <w:numFmt w:val="decimal"/>
      <w:lvlText w:val="%4."/>
      <w:lvlJc w:val="left"/>
      <w:pPr>
        <w:tabs>
          <w:tab w:val="num" w:pos="2880"/>
        </w:tabs>
        <w:ind w:left="2880" w:hanging="360"/>
      </w:pPr>
      <w:rPr>
        <w:rFonts w:cs="Times New Roman"/>
      </w:rPr>
    </w:lvl>
    <w:lvl w:ilvl="4" w:tplc="04070019">
      <w:start w:val="1"/>
      <w:numFmt w:val="lowerLetter"/>
      <w:lvlText w:val="%5."/>
      <w:lvlJc w:val="left"/>
      <w:pPr>
        <w:tabs>
          <w:tab w:val="num" w:pos="3600"/>
        </w:tabs>
        <w:ind w:left="3600" w:hanging="360"/>
      </w:pPr>
      <w:rPr>
        <w:rFonts w:cs="Times New Roman"/>
      </w:rPr>
    </w:lvl>
    <w:lvl w:ilvl="5" w:tplc="0407001B">
      <w:start w:val="1"/>
      <w:numFmt w:val="lowerRoman"/>
      <w:lvlText w:val="%6."/>
      <w:lvlJc w:val="right"/>
      <w:pPr>
        <w:tabs>
          <w:tab w:val="num" w:pos="4320"/>
        </w:tabs>
        <w:ind w:left="4320" w:hanging="180"/>
      </w:pPr>
      <w:rPr>
        <w:rFonts w:cs="Times New Roman"/>
      </w:rPr>
    </w:lvl>
    <w:lvl w:ilvl="6" w:tplc="0407000F">
      <w:start w:val="1"/>
      <w:numFmt w:val="decimal"/>
      <w:lvlText w:val="%7."/>
      <w:lvlJc w:val="left"/>
      <w:pPr>
        <w:tabs>
          <w:tab w:val="num" w:pos="5040"/>
        </w:tabs>
        <w:ind w:left="5040" w:hanging="360"/>
      </w:pPr>
      <w:rPr>
        <w:rFonts w:cs="Times New Roman"/>
      </w:rPr>
    </w:lvl>
    <w:lvl w:ilvl="7" w:tplc="04070019">
      <w:start w:val="1"/>
      <w:numFmt w:val="lowerLetter"/>
      <w:lvlText w:val="%8."/>
      <w:lvlJc w:val="left"/>
      <w:pPr>
        <w:tabs>
          <w:tab w:val="num" w:pos="5760"/>
        </w:tabs>
        <w:ind w:left="5760" w:hanging="360"/>
      </w:pPr>
      <w:rPr>
        <w:rFonts w:cs="Times New Roman"/>
      </w:rPr>
    </w:lvl>
    <w:lvl w:ilvl="8" w:tplc="0407001B">
      <w:start w:val="1"/>
      <w:numFmt w:val="lowerRoman"/>
      <w:lvlText w:val="%9."/>
      <w:lvlJc w:val="right"/>
      <w:pPr>
        <w:tabs>
          <w:tab w:val="num" w:pos="6480"/>
        </w:tabs>
        <w:ind w:left="6480" w:hanging="180"/>
      </w:pPr>
      <w:rPr>
        <w:rFonts w:cs="Times New Roman"/>
      </w:rPr>
    </w:lvl>
  </w:abstractNum>
  <w:abstractNum w:abstractNumId="7" w15:restartNumberingAfterBreak="0">
    <w:nsid w:val="2B127F9D"/>
    <w:multiLevelType w:val="hybridMultilevel"/>
    <w:tmpl w:val="B70CDD32"/>
    <w:lvl w:ilvl="0" w:tplc="50B6BD3E">
      <w:start w:val="1"/>
      <w:numFmt w:val="decimal"/>
      <w:lvlText w:val="%1."/>
      <w:lvlJc w:val="left"/>
      <w:pPr>
        <w:tabs>
          <w:tab w:val="num" w:pos="360"/>
        </w:tabs>
        <w:ind w:left="360" w:hanging="360"/>
      </w:pPr>
      <w:rPr>
        <w:rFonts w:hint="default"/>
      </w:rPr>
    </w:lvl>
    <w:lvl w:ilvl="1" w:tplc="7890BFBA">
      <w:numFmt w:val="none"/>
      <w:lvlText w:val=""/>
      <w:lvlJc w:val="left"/>
      <w:pPr>
        <w:tabs>
          <w:tab w:val="num" w:pos="360"/>
        </w:tabs>
      </w:pPr>
    </w:lvl>
    <w:lvl w:ilvl="2" w:tplc="F9B4FE68">
      <w:numFmt w:val="none"/>
      <w:lvlText w:val=""/>
      <w:lvlJc w:val="left"/>
      <w:pPr>
        <w:tabs>
          <w:tab w:val="num" w:pos="360"/>
        </w:tabs>
      </w:pPr>
    </w:lvl>
    <w:lvl w:ilvl="3" w:tplc="7F50B004">
      <w:numFmt w:val="none"/>
      <w:lvlText w:val=""/>
      <w:lvlJc w:val="left"/>
      <w:pPr>
        <w:tabs>
          <w:tab w:val="num" w:pos="360"/>
        </w:tabs>
      </w:pPr>
    </w:lvl>
    <w:lvl w:ilvl="4" w:tplc="386AA7FC">
      <w:numFmt w:val="none"/>
      <w:lvlText w:val=""/>
      <w:lvlJc w:val="left"/>
      <w:pPr>
        <w:tabs>
          <w:tab w:val="num" w:pos="360"/>
        </w:tabs>
      </w:pPr>
    </w:lvl>
    <w:lvl w:ilvl="5" w:tplc="0BCCFBF6">
      <w:numFmt w:val="none"/>
      <w:lvlText w:val=""/>
      <w:lvlJc w:val="left"/>
      <w:pPr>
        <w:tabs>
          <w:tab w:val="num" w:pos="360"/>
        </w:tabs>
      </w:pPr>
    </w:lvl>
    <w:lvl w:ilvl="6" w:tplc="8E084B28">
      <w:numFmt w:val="none"/>
      <w:lvlText w:val=""/>
      <w:lvlJc w:val="left"/>
      <w:pPr>
        <w:tabs>
          <w:tab w:val="num" w:pos="360"/>
        </w:tabs>
      </w:pPr>
    </w:lvl>
    <w:lvl w:ilvl="7" w:tplc="A93AC946">
      <w:numFmt w:val="none"/>
      <w:lvlText w:val=""/>
      <w:lvlJc w:val="left"/>
      <w:pPr>
        <w:tabs>
          <w:tab w:val="num" w:pos="360"/>
        </w:tabs>
      </w:pPr>
    </w:lvl>
    <w:lvl w:ilvl="8" w:tplc="32F2DD3E">
      <w:numFmt w:val="none"/>
      <w:lvlText w:val=""/>
      <w:lvlJc w:val="left"/>
      <w:pPr>
        <w:tabs>
          <w:tab w:val="num" w:pos="360"/>
        </w:tabs>
      </w:pPr>
    </w:lvl>
  </w:abstractNum>
  <w:abstractNum w:abstractNumId="8" w15:restartNumberingAfterBreak="0">
    <w:nsid w:val="2FE64C18"/>
    <w:multiLevelType w:val="hybridMultilevel"/>
    <w:tmpl w:val="D090BC76"/>
    <w:lvl w:ilvl="0" w:tplc="0407000F">
      <w:start w:val="1"/>
      <w:numFmt w:val="decimal"/>
      <w:lvlText w:val="%1."/>
      <w:lvlJc w:val="left"/>
      <w:pPr>
        <w:tabs>
          <w:tab w:val="num" w:pos="720"/>
        </w:tabs>
        <w:ind w:left="720" w:hanging="360"/>
      </w:pPr>
      <w:rPr>
        <w:rFonts w:cs="Times New Roman"/>
      </w:rPr>
    </w:lvl>
    <w:lvl w:ilvl="1" w:tplc="04070019">
      <w:start w:val="1"/>
      <w:numFmt w:val="lowerLetter"/>
      <w:lvlText w:val="%2."/>
      <w:lvlJc w:val="left"/>
      <w:pPr>
        <w:tabs>
          <w:tab w:val="num" w:pos="1440"/>
        </w:tabs>
        <w:ind w:left="1440" w:hanging="360"/>
      </w:pPr>
      <w:rPr>
        <w:rFonts w:cs="Times New Roman"/>
      </w:rPr>
    </w:lvl>
    <w:lvl w:ilvl="2" w:tplc="0407001B">
      <w:start w:val="1"/>
      <w:numFmt w:val="lowerRoman"/>
      <w:lvlText w:val="%3."/>
      <w:lvlJc w:val="right"/>
      <w:pPr>
        <w:tabs>
          <w:tab w:val="num" w:pos="2160"/>
        </w:tabs>
        <w:ind w:left="2160" w:hanging="180"/>
      </w:pPr>
      <w:rPr>
        <w:rFonts w:cs="Times New Roman"/>
      </w:rPr>
    </w:lvl>
    <w:lvl w:ilvl="3" w:tplc="0407000F">
      <w:start w:val="1"/>
      <w:numFmt w:val="decimal"/>
      <w:lvlText w:val="%4."/>
      <w:lvlJc w:val="left"/>
      <w:pPr>
        <w:tabs>
          <w:tab w:val="num" w:pos="2880"/>
        </w:tabs>
        <w:ind w:left="2880" w:hanging="360"/>
      </w:pPr>
      <w:rPr>
        <w:rFonts w:cs="Times New Roman"/>
      </w:rPr>
    </w:lvl>
    <w:lvl w:ilvl="4" w:tplc="04070019">
      <w:start w:val="1"/>
      <w:numFmt w:val="lowerLetter"/>
      <w:lvlText w:val="%5."/>
      <w:lvlJc w:val="left"/>
      <w:pPr>
        <w:tabs>
          <w:tab w:val="num" w:pos="3600"/>
        </w:tabs>
        <w:ind w:left="3600" w:hanging="360"/>
      </w:pPr>
      <w:rPr>
        <w:rFonts w:cs="Times New Roman"/>
      </w:rPr>
    </w:lvl>
    <w:lvl w:ilvl="5" w:tplc="0407001B">
      <w:start w:val="1"/>
      <w:numFmt w:val="lowerRoman"/>
      <w:lvlText w:val="%6."/>
      <w:lvlJc w:val="right"/>
      <w:pPr>
        <w:tabs>
          <w:tab w:val="num" w:pos="4320"/>
        </w:tabs>
        <w:ind w:left="4320" w:hanging="180"/>
      </w:pPr>
      <w:rPr>
        <w:rFonts w:cs="Times New Roman"/>
      </w:rPr>
    </w:lvl>
    <w:lvl w:ilvl="6" w:tplc="0407000F">
      <w:start w:val="1"/>
      <w:numFmt w:val="decimal"/>
      <w:lvlText w:val="%7."/>
      <w:lvlJc w:val="left"/>
      <w:pPr>
        <w:tabs>
          <w:tab w:val="num" w:pos="5040"/>
        </w:tabs>
        <w:ind w:left="5040" w:hanging="360"/>
      </w:pPr>
      <w:rPr>
        <w:rFonts w:cs="Times New Roman"/>
      </w:rPr>
    </w:lvl>
    <w:lvl w:ilvl="7" w:tplc="04070019">
      <w:start w:val="1"/>
      <w:numFmt w:val="lowerLetter"/>
      <w:lvlText w:val="%8."/>
      <w:lvlJc w:val="left"/>
      <w:pPr>
        <w:tabs>
          <w:tab w:val="num" w:pos="5760"/>
        </w:tabs>
        <w:ind w:left="5760" w:hanging="360"/>
      </w:pPr>
      <w:rPr>
        <w:rFonts w:cs="Times New Roman"/>
      </w:rPr>
    </w:lvl>
    <w:lvl w:ilvl="8" w:tplc="0407001B">
      <w:start w:val="1"/>
      <w:numFmt w:val="lowerRoman"/>
      <w:lvlText w:val="%9."/>
      <w:lvlJc w:val="right"/>
      <w:pPr>
        <w:tabs>
          <w:tab w:val="num" w:pos="6480"/>
        </w:tabs>
        <w:ind w:left="6480" w:hanging="180"/>
      </w:pPr>
      <w:rPr>
        <w:rFonts w:cs="Times New Roman"/>
      </w:rPr>
    </w:lvl>
  </w:abstractNum>
  <w:abstractNum w:abstractNumId="9" w15:restartNumberingAfterBreak="0">
    <w:nsid w:val="36023A04"/>
    <w:multiLevelType w:val="singleLevel"/>
    <w:tmpl w:val="F5BE3292"/>
    <w:lvl w:ilvl="0">
      <w:start w:val="1"/>
      <w:numFmt w:val="decimal"/>
      <w:lvlText w:val="%1."/>
      <w:legacy w:legacy="1" w:legacySpace="0" w:legacyIndent="283"/>
      <w:lvlJc w:val="left"/>
      <w:pPr>
        <w:ind w:left="283" w:hanging="283"/>
      </w:pPr>
      <w:rPr>
        <w:rFonts w:ascii="Times New Roman" w:hAnsi="Times New Roman" w:cs="Times New Roman" w:hint="default"/>
      </w:rPr>
    </w:lvl>
  </w:abstractNum>
  <w:abstractNum w:abstractNumId="10" w15:restartNumberingAfterBreak="0">
    <w:nsid w:val="37020F44"/>
    <w:multiLevelType w:val="singleLevel"/>
    <w:tmpl w:val="F5BE3292"/>
    <w:lvl w:ilvl="0">
      <w:start w:val="1"/>
      <w:numFmt w:val="decimal"/>
      <w:lvlText w:val="%1."/>
      <w:legacy w:legacy="1" w:legacySpace="0" w:legacyIndent="283"/>
      <w:lvlJc w:val="left"/>
      <w:pPr>
        <w:ind w:left="709" w:hanging="283"/>
      </w:pPr>
      <w:rPr>
        <w:rFonts w:ascii="Times New Roman" w:hAnsi="Times New Roman" w:cs="Times New Roman" w:hint="default"/>
      </w:rPr>
    </w:lvl>
  </w:abstractNum>
  <w:abstractNum w:abstractNumId="11" w15:restartNumberingAfterBreak="0">
    <w:nsid w:val="3D5F2C76"/>
    <w:multiLevelType w:val="multilevel"/>
    <w:tmpl w:val="B8B0DB32"/>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2" w15:restartNumberingAfterBreak="0">
    <w:nsid w:val="3F7B24E4"/>
    <w:multiLevelType w:val="hybridMultilevel"/>
    <w:tmpl w:val="150A7E4C"/>
    <w:lvl w:ilvl="0" w:tplc="0407000F">
      <w:start w:val="1"/>
      <w:numFmt w:val="decimal"/>
      <w:lvlText w:val="%1."/>
      <w:lvlJc w:val="left"/>
      <w:pPr>
        <w:tabs>
          <w:tab w:val="num" w:pos="720"/>
        </w:tabs>
        <w:ind w:left="720" w:hanging="360"/>
      </w:pPr>
      <w:rPr>
        <w:rFonts w:cs="Times New Roman"/>
      </w:rPr>
    </w:lvl>
    <w:lvl w:ilvl="1" w:tplc="04070019">
      <w:start w:val="1"/>
      <w:numFmt w:val="lowerLetter"/>
      <w:lvlText w:val="%2."/>
      <w:lvlJc w:val="left"/>
      <w:pPr>
        <w:tabs>
          <w:tab w:val="num" w:pos="1440"/>
        </w:tabs>
        <w:ind w:left="1440" w:hanging="360"/>
      </w:pPr>
      <w:rPr>
        <w:rFonts w:cs="Times New Roman"/>
      </w:rPr>
    </w:lvl>
    <w:lvl w:ilvl="2" w:tplc="0407001B">
      <w:start w:val="1"/>
      <w:numFmt w:val="lowerRoman"/>
      <w:lvlText w:val="%3."/>
      <w:lvlJc w:val="right"/>
      <w:pPr>
        <w:tabs>
          <w:tab w:val="num" w:pos="2160"/>
        </w:tabs>
        <w:ind w:left="2160" w:hanging="180"/>
      </w:pPr>
      <w:rPr>
        <w:rFonts w:cs="Times New Roman"/>
      </w:rPr>
    </w:lvl>
    <w:lvl w:ilvl="3" w:tplc="0407000F">
      <w:start w:val="1"/>
      <w:numFmt w:val="decimal"/>
      <w:lvlText w:val="%4."/>
      <w:lvlJc w:val="left"/>
      <w:pPr>
        <w:tabs>
          <w:tab w:val="num" w:pos="2880"/>
        </w:tabs>
        <w:ind w:left="2880" w:hanging="360"/>
      </w:pPr>
      <w:rPr>
        <w:rFonts w:cs="Times New Roman"/>
      </w:rPr>
    </w:lvl>
    <w:lvl w:ilvl="4" w:tplc="04070019">
      <w:start w:val="1"/>
      <w:numFmt w:val="lowerLetter"/>
      <w:lvlText w:val="%5."/>
      <w:lvlJc w:val="left"/>
      <w:pPr>
        <w:tabs>
          <w:tab w:val="num" w:pos="3600"/>
        </w:tabs>
        <w:ind w:left="3600" w:hanging="360"/>
      </w:pPr>
      <w:rPr>
        <w:rFonts w:cs="Times New Roman"/>
      </w:rPr>
    </w:lvl>
    <w:lvl w:ilvl="5" w:tplc="0407001B">
      <w:start w:val="1"/>
      <w:numFmt w:val="lowerRoman"/>
      <w:lvlText w:val="%6."/>
      <w:lvlJc w:val="right"/>
      <w:pPr>
        <w:tabs>
          <w:tab w:val="num" w:pos="4320"/>
        </w:tabs>
        <w:ind w:left="4320" w:hanging="180"/>
      </w:pPr>
      <w:rPr>
        <w:rFonts w:cs="Times New Roman"/>
      </w:rPr>
    </w:lvl>
    <w:lvl w:ilvl="6" w:tplc="0407000F">
      <w:start w:val="1"/>
      <w:numFmt w:val="decimal"/>
      <w:lvlText w:val="%7."/>
      <w:lvlJc w:val="left"/>
      <w:pPr>
        <w:tabs>
          <w:tab w:val="num" w:pos="5040"/>
        </w:tabs>
        <w:ind w:left="5040" w:hanging="360"/>
      </w:pPr>
      <w:rPr>
        <w:rFonts w:cs="Times New Roman"/>
      </w:rPr>
    </w:lvl>
    <w:lvl w:ilvl="7" w:tplc="04070019">
      <w:start w:val="1"/>
      <w:numFmt w:val="lowerLetter"/>
      <w:lvlText w:val="%8."/>
      <w:lvlJc w:val="left"/>
      <w:pPr>
        <w:tabs>
          <w:tab w:val="num" w:pos="5760"/>
        </w:tabs>
        <w:ind w:left="5760" w:hanging="360"/>
      </w:pPr>
      <w:rPr>
        <w:rFonts w:cs="Times New Roman"/>
      </w:rPr>
    </w:lvl>
    <w:lvl w:ilvl="8" w:tplc="0407001B">
      <w:start w:val="1"/>
      <w:numFmt w:val="lowerRoman"/>
      <w:lvlText w:val="%9."/>
      <w:lvlJc w:val="right"/>
      <w:pPr>
        <w:tabs>
          <w:tab w:val="num" w:pos="6480"/>
        </w:tabs>
        <w:ind w:left="6480" w:hanging="180"/>
      </w:pPr>
      <w:rPr>
        <w:rFonts w:cs="Times New Roman"/>
      </w:rPr>
    </w:lvl>
  </w:abstractNum>
  <w:abstractNum w:abstractNumId="13" w15:restartNumberingAfterBreak="0">
    <w:nsid w:val="44441F21"/>
    <w:multiLevelType w:val="hybridMultilevel"/>
    <w:tmpl w:val="536CEDD2"/>
    <w:lvl w:ilvl="0" w:tplc="0407000F">
      <w:start w:val="1"/>
      <w:numFmt w:val="decimal"/>
      <w:lvlText w:val="%1."/>
      <w:lvlJc w:val="left"/>
      <w:pPr>
        <w:tabs>
          <w:tab w:val="num" w:pos="720"/>
        </w:tabs>
        <w:ind w:left="720" w:hanging="360"/>
      </w:pPr>
      <w:rPr>
        <w:rFonts w:cs="Times New Roman"/>
      </w:rPr>
    </w:lvl>
    <w:lvl w:ilvl="1" w:tplc="04070019">
      <w:start w:val="1"/>
      <w:numFmt w:val="lowerLetter"/>
      <w:lvlText w:val="%2."/>
      <w:lvlJc w:val="left"/>
      <w:pPr>
        <w:tabs>
          <w:tab w:val="num" w:pos="1440"/>
        </w:tabs>
        <w:ind w:left="1440" w:hanging="360"/>
      </w:pPr>
      <w:rPr>
        <w:rFonts w:cs="Times New Roman"/>
      </w:rPr>
    </w:lvl>
    <w:lvl w:ilvl="2" w:tplc="0407001B">
      <w:start w:val="1"/>
      <w:numFmt w:val="lowerRoman"/>
      <w:lvlText w:val="%3."/>
      <w:lvlJc w:val="right"/>
      <w:pPr>
        <w:tabs>
          <w:tab w:val="num" w:pos="2160"/>
        </w:tabs>
        <w:ind w:left="2160" w:hanging="180"/>
      </w:pPr>
      <w:rPr>
        <w:rFonts w:cs="Times New Roman"/>
      </w:rPr>
    </w:lvl>
    <w:lvl w:ilvl="3" w:tplc="0407000F">
      <w:start w:val="1"/>
      <w:numFmt w:val="decimal"/>
      <w:lvlText w:val="%4."/>
      <w:lvlJc w:val="left"/>
      <w:pPr>
        <w:tabs>
          <w:tab w:val="num" w:pos="2880"/>
        </w:tabs>
        <w:ind w:left="2880" w:hanging="360"/>
      </w:pPr>
      <w:rPr>
        <w:rFonts w:cs="Times New Roman"/>
      </w:rPr>
    </w:lvl>
    <w:lvl w:ilvl="4" w:tplc="04070019">
      <w:start w:val="1"/>
      <w:numFmt w:val="lowerLetter"/>
      <w:lvlText w:val="%5."/>
      <w:lvlJc w:val="left"/>
      <w:pPr>
        <w:tabs>
          <w:tab w:val="num" w:pos="3600"/>
        </w:tabs>
        <w:ind w:left="3600" w:hanging="360"/>
      </w:pPr>
      <w:rPr>
        <w:rFonts w:cs="Times New Roman"/>
      </w:rPr>
    </w:lvl>
    <w:lvl w:ilvl="5" w:tplc="0407001B">
      <w:start w:val="1"/>
      <w:numFmt w:val="lowerRoman"/>
      <w:lvlText w:val="%6."/>
      <w:lvlJc w:val="right"/>
      <w:pPr>
        <w:tabs>
          <w:tab w:val="num" w:pos="4320"/>
        </w:tabs>
        <w:ind w:left="4320" w:hanging="180"/>
      </w:pPr>
      <w:rPr>
        <w:rFonts w:cs="Times New Roman"/>
      </w:rPr>
    </w:lvl>
    <w:lvl w:ilvl="6" w:tplc="0407000F">
      <w:start w:val="1"/>
      <w:numFmt w:val="decimal"/>
      <w:lvlText w:val="%7."/>
      <w:lvlJc w:val="left"/>
      <w:pPr>
        <w:tabs>
          <w:tab w:val="num" w:pos="5040"/>
        </w:tabs>
        <w:ind w:left="5040" w:hanging="360"/>
      </w:pPr>
      <w:rPr>
        <w:rFonts w:cs="Times New Roman"/>
      </w:rPr>
    </w:lvl>
    <w:lvl w:ilvl="7" w:tplc="04070019">
      <w:start w:val="1"/>
      <w:numFmt w:val="lowerLetter"/>
      <w:lvlText w:val="%8."/>
      <w:lvlJc w:val="left"/>
      <w:pPr>
        <w:tabs>
          <w:tab w:val="num" w:pos="5760"/>
        </w:tabs>
        <w:ind w:left="5760" w:hanging="360"/>
      </w:pPr>
      <w:rPr>
        <w:rFonts w:cs="Times New Roman"/>
      </w:rPr>
    </w:lvl>
    <w:lvl w:ilvl="8" w:tplc="0407001B">
      <w:start w:val="1"/>
      <w:numFmt w:val="lowerRoman"/>
      <w:lvlText w:val="%9."/>
      <w:lvlJc w:val="right"/>
      <w:pPr>
        <w:tabs>
          <w:tab w:val="num" w:pos="6480"/>
        </w:tabs>
        <w:ind w:left="6480" w:hanging="180"/>
      </w:pPr>
      <w:rPr>
        <w:rFonts w:cs="Times New Roman"/>
      </w:rPr>
    </w:lvl>
  </w:abstractNum>
  <w:abstractNum w:abstractNumId="14" w15:restartNumberingAfterBreak="0">
    <w:nsid w:val="4EA12BD6"/>
    <w:multiLevelType w:val="hybridMultilevel"/>
    <w:tmpl w:val="D3B2F21A"/>
    <w:lvl w:ilvl="0" w:tplc="0407000F">
      <w:start w:val="1"/>
      <w:numFmt w:val="decimal"/>
      <w:lvlText w:val="%1."/>
      <w:lvlJc w:val="left"/>
      <w:pPr>
        <w:tabs>
          <w:tab w:val="num" w:pos="720"/>
        </w:tabs>
        <w:ind w:left="720" w:hanging="360"/>
      </w:pPr>
      <w:rPr>
        <w:rFonts w:cs="Times New Roman"/>
      </w:rPr>
    </w:lvl>
    <w:lvl w:ilvl="1" w:tplc="04070019">
      <w:start w:val="1"/>
      <w:numFmt w:val="lowerLetter"/>
      <w:lvlText w:val="%2."/>
      <w:lvlJc w:val="left"/>
      <w:pPr>
        <w:tabs>
          <w:tab w:val="num" w:pos="1440"/>
        </w:tabs>
        <w:ind w:left="1440" w:hanging="360"/>
      </w:pPr>
      <w:rPr>
        <w:rFonts w:cs="Times New Roman"/>
      </w:rPr>
    </w:lvl>
    <w:lvl w:ilvl="2" w:tplc="0407001B">
      <w:start w:val="1"/>
      <w:numFmt w:val="lowerRoman"/>
      <w:lvlText w:val="%3."/>
      <w:lvlJc w:val="right"/>
      <w:pPr>
        <w:tabs>
          <w:tab w:val="num" w:pos="2160"/>
        </w:tabs>
        <w:ind w:left="2160" w:hanging="180"/>
      </w:pPr>
      <w:rPr>
        <w:rFonts w:cs="Times New Roman"/>
      </w:rPr>
    </w:lvl>
    <w:lvl w:ilvl="3" w:tplc="0407000F">
      <w:start w:val="1"/>
      <w:numFmt w:val="decimal"/>
      <w:lvlText w:val="%4."/>
      <w:lvlJc w:val="left"/>
      <w:pPr>
        <w:tabs>
          <w:tab w:val="num" w:pos="2880"/>
        </w:tabs>
        <w:ind w:left="2880" w:hanging="360"/>
      </w:pPr>
      <w:rPr>
        <w:rFonts w:cs="Times New Roman"/>
      </w:rPr>
    </w:lvl>
    <w:lvl w:ilvl="4" w:tplc="04070019">
      <w:start w:val="1"/>
      <w:numFmt w:val="lowerLetter"/>
      <w:lvlText w:val="%5."/>
      <w:lvlJc w:val="left"/>
      <w:pPr>
        <w:tabs>
          <w:tab w:val="num" w:pos="3600"/>
        </w:tabs>
        <w:ind w:left="3600" w:hanging="360"/>
      </w:pPr>
      <w:rPr>
        <w:rFonts w:cs="Times New Roman"/>
      </w:rPr>
    </w:lvl>
    <w:lvl w:ilvl="5" w:tplc="0407001B">
      <w:start w:val="1"/>
      <w:numFmt w:val="lowerRoman"/>
      <w:lvlText w:val="%6."/>
      <w:lvlJc w:val="right"/>
      <w:pPr>
        <w:tabs>
          <w:tab w:val="num" w:pos="4320"/>
        </w:tabs>
        <w:ind w:left="4320" w:hanging="180"/>
      </w:pPr>
      <w:rPr>
        <w:rFonts w:cs="Times New Roman"/>
      </w:rPr>
    </w:lvl>
    <w:lvl w:ilvl="6" w:tplc="0407000F">
      <w:start w:val="1"/>
      <w:numFmt w:val="decimal"/>
      <w:lvlText w:val="%7."/>
      <w:lvlJc w:val="left"/>
      <w:pPr>
        <w:tabs>
          <w:tab w:val="num" w:pos="5040"/>
        </w:tabs>
        <w:ind w:left="5040" w:hanging="360"/>
      </w:pPr>
      <w:rPr>
        <w:rFonts w:cs="Times New Roman"/>
      </w:rPr>
    </w:lvl>
    <w:lvl w:ilvl="7" w:tplc="04070019">
      <w:start w:val="1"/>
      <w:numFmt w:val="lowerLetter"/>
      <w:lvlText w:val="%8."/>
      <w:lvlJc w:val="left"/>
      <w:pPr>
        <w:tabs>
          <w:tab w:val="num" w:pos="5760"/>
        </w:tabs>
        <w:ind w:left="5760" w:hanging="360"/>
      </w:pPr>
      <w:rPr>
        <w:rFonts w:cs="Times New Roman"/>
      </w:rPr>
    </w:lvl>
    <w:lvl w:ilvl="8" w:tplc="0407001B">
      <w:start w:val="1"/>
      <w:numFmt w:val="lowerRoman"/>
      <w:lvlText w:val="%9."/>
      <w:lvlJc w:val="right"/>
      <w:pPr>
        <w:tabs>
          <w:tab w:val="num" w:pos="6480"/>
        </w:tabs>
        <w:ind w:left="6480" w:hanging="180"/>
      </w:pPr>
      <w:rPr>
        <w:rFonts w:cs="Times New Roman"/>
      </w:rPr>
    </w:lvl>
  </w:abstractNum>
  <w:abstractNum w:abstractNumId="15" w15:restartNumberingAfterBreak="0">
    <w:nsid w:val="5FF61880"/>
    <w:multiLevelType w:val="hybridMultilevel"/>
    <w:tmpl w:val="536CEDD2"/>
    <w:lvl w:ilvl="0" w:tplc="0407000F">
      <w:start w:val="1"/>
      <w:numFmt w:val="decimal"/>
      <w:lvlText w:val="%1."/>
      <w:lvlJc w:val="left"/>
      <w:pPr>
        <w:tabs>
          <w:tab w:val="num" w:pos="720"/>
        </w:tabs>
        <w:ind w:left="720" w:hanging="360"/>
      </w:pPr>
      <w:rPr>
        <w:rFonts w:cs="Times New Roman"/>
      </w:rPr>
    </w:lvl>
    <w:lvl w:ilvl="1" w:tplc="04070019">
      <w:start w:val="1"/>
      <w:numFmt w:val="lowerLetter"/>
      <w:lvlText w:val="%2."/>
      <w:lvlJc w:val="left"/>
      <w:pPr>
        <w:tabs>
          <w:tab w:val="num" w:pos="1440"/>
        </w:tabs>
        <w:ind w:left="1440" w:hanging="360"/>
      </w:pPr>
      <w:rPr>
        <w:rFonts w:cs="Times New Roman"/>
      </w:rPr>
    </w:lvl>
    <w:lvl w:ilvl="2" w:tplc="0407001B">
      <w:start w:val="1"/>
      <w:numFmt w:val="lowerRoman"/>
      <w:lvlText w:val="%3."/>
      <w:lvlJc w:val="right"/>
      <w:pPr>
        <w:tabs>
          <w:tab w:val="num" w:pos="2160"/>
        </w:tabs>
        <w:ind w:left="2160" w:hanging="180"/>
      </w:pPr>
      <w:rPr>
        <w:rFonts w:cs="Times New Roman"/>
      </w:rPr>
    </w:lvl>
    <w:lvl w:ilvl="3" w:tplc="0407000F">
      <w:start w:val="1"/>
      <w:numFmt w:val="decimal"/>
      <w:lvlText w:val="%4."/>
      <w:lvlJc w:val="left"/>
      <w:pPr>
        <w:tabs>
          <w:tab w:val="num" w:pos="2880"/>
        </w:tabs>
        <w:ind w:left="2880" w:hanging="360"/>
      </w:pPr>
      <w:rPr>
        <w:rFonts w:cs="Times New Roman"/>
      </w:rPr>
    </w:lvl>
    <w:lvl w:ilvl="4" w:tplc="04070019">
      <w:start w:val="1"/>
      <w:numFmt w:val="lowerLetter"/>
      <w:lvlText w:val="%5."/>
      <w:lvlJc w:val="left"/>
      <w:pPr>
        <w:tabs>
          <w:tab w:val="num" w:pos="3600"/>
        </w:tabs>
        <w:ind w:left="3600" w:hanging="360"/>
      </w:pPr>
      <w:rPr>
        <w:rFonts w:cs="Times New Roman"/>
      </w:rPr>
    </w:lvl>
    <w:lvl w:ilvl="5" w:tplc="0407001B">
      <w:start w:val="1"/>
      <w:numFmt w:val="lowerRoman"/>
      <w:lvlText w:val="%6."/>
      <w:lvlJc w:val="right"/>
      <w:pPr>
        <w:tabs>
          <w:tab w:val="num" w:pos="4320"/>
        </w:tabs>
        <w:ind w:left="4320" w:hanging="180"/>
      </w:pPr>
      <w:rPr>
        <w:rFonts w:cs="Times New Roman"/>
      </w:rPr>
    </w:lvl>
    <w:lvl w:ilvl="6" w:tplc="0407000F">
      <w:start w:val="1"/>
      <w:numFmt w:val="decimal"/>
      <w:lvlText w:val="%7."/>
      <w:lvlJc w:val="left"/>
      <w:pPr>
        <w:tabs>
          <w:tab w:val="num" w:pos="5040"/>
        </w:tabs>
        <w:ind w:left="5040" w:hanging="360"/>
      </w:pPr>
      <w:rPr>
        <w:rFonts w:cs="Times New Roman"/>
      </w:rPr>
    </w:lvl>
    <w:lvl w:ilvl="7" w:tplc="04070019">
      <w:start w:val="1"/>
      <w:numFmt w:val="lowerLetter"/>
      <w:lvlText w:val="%8."/>
      <w:lvlJc w:val="left"/>
      <w:pPr>
        <w:tabs>
          <w:tab w:val="num" w:pos="5760"/>
        </w:tabs>
        <w:ind w:left="5760" w:hanging="360"/>
      </w:pPr>
      <w:rPr>
        <w:rFonts w:cs="Times New Roman"/>
      </w:rPr>
    </w:lvl>
    <w:lvl w:ilvl="8" w:tplc="0407001B">
      <w:start w:val="1"/>
      <w:numFmt w:val="lowerRoman"/>
      <w:lvlText w:val="%9."/>
      <w:lvlJc w:val="right"/>
      <w:pPr>
        <w:tabs>
          <w:tab w:val="num" w:pos="6480"/>
        </w:tabs>
        <w:ind w:left="6480" w:hanging="180"/>
      </w:pPr>
      <w:rPr>
        <w:rFonts w:cs="Times New Roman"/>
      </w:rPr>
    </w:lvl>
  </w:abstractNum>
  <w:abstractNum w:abstractNumId="16" w15:restartNumberingAfterBreak="0">
    <w:nsid w:val="664C31D2"/>
    <w:multiLevelType w:val="hybridMultilevel"/>
    <w:tmpl w:val="42D2F2DC"/>
    <w:lvl w:ilvl="0" w:tplc="73EA4FF4">
      <w:start w:val="1"/>
      <w:numFmt w:val="decimal"/>
      <w:lvlText w:val="%1."/>
      <w:lvlJc w:val="left"/>
      <w:pPr>
        <w:tabs>
          <w:tab w:val="num" w:pos="360"/>
        </w:tabs>
        <w:ind w:left="360" w:hanging="360"/>
      </w:pPr>
      <w:rPr>
        <w:rFonts w:hint="default"/>
      </w:rPr>
    </w:lvl>
    <w:lvl w:ilvl="1" w:tplc="CE260C94">
      <w:numFmt w:val="none"/>
      <w:lvlText w:val=""/>
      <w:lvlJc w:val="left"/>
      <w:pPr>
        <w:tabs>
          <w:tab w:val="num" w:pos="360"/>
        </w:tabs>
      </w:pPr>
    </w:lvl>
    <w:lvl w:ilvl="2" w:tplc="FE5CA05E">
      <w:numFmt w:val="none"/>
      <w:lvlText w:val=""/>
      <w:lvlJc w:val="left"/>
      <w:pPr>
        <w:tabs>
          <w:tab w:val="num" w:pos="360"/>
        </w:tabs>
      </w:pPr>
    </w:lvl>
    <w:lvl w:ilvl="3" w:tplc="A28A0C5A">
      <w:numFmt w:val="none"/>
      <w:lvlText w:val=""/>
      <w:lvlJc w:val="left"/>
      <w:pPr>
        <w:tabs>
          <w:tab w:val="num" w:pos="360"/>
        </w:tabs>
      </w:pPr>
    </w:lvl>
    <w:lvl w:ilvl="4" w:tplc="54EC3910">
      <w:numFmt w:val="none"/>
      <w:lvlText w:val=""/>
      <w:lvlJc w:val="left"/>
      <w:pPr>
        <w:tabs>
          <w:tab w:val="num" w:pos="360"/>
        </w:tabs>
      </w:pPr>
    </w:lvl>
    <w:lvl w:ilvl="5" w:tplc="A3DE2208">
      <w:numFmt w:val="none"/>
      <w:lvlText w:val=""/>
      <w:lvlJc w:val="left"/>
      <w:pPr>
        <w:tabs>
          <w:tab w:val="num" w:pos="360"/>
        </w:tabs>
      </w:pPr>
    </w:lvl>
    <w:lvl w:ilvl="6" w:tplc="0D548A50">
      <w:numFmt w:val="none"/>
      <w:lvlText w:val=""/>
      <w:lvlJc w:val="left"/>
      <w:pPr>
        <w:tabs>
          <w:tab w:val="num" w:pos="360"/>
        </w:tabs>
      </w:pPr>
    </w:lvl>
    <w:lvl w:ilvl="7" w:tplc="BDC815FE">
      <w:numFmt w:val="none"/>
      <w:lvlText w:val=""/>
      <w:lvlJc w:val="left"/>
      <w:pPr>
        <w:tabs>
          <w:tab w:val="num" w:pos="360"/>
        </w:tabs>
      </w:pPr>
    </w:lvl>
    <w:lvl w:ilvl="8" w:tplc="06CC0990">
      <w:numFmt w:val="none"/>
      <w:lvlText w:val=""/>
      <w:lvlJc w:val="left"/>
      <w:pPr>
        <w:tabs>
          <w:tab w:val="num" w:pos="360"/>
        </w:tabs>
      </w:pPr>
    </w:lvl>
  </w:abstractNum>
  <w:abstractNum w:abstractNumId="17" w15:restartNumberingAfterBreak="0">
    <w:nsid w:val="6E742887"/>
    <w:multiLevelType w:val="hybridMultilevel"/>
    <w:tmpl w:val="5A283494"/>
    <w:lvl w:ilvl="0" w:tplc="8256ACE2">
      <w:start w:val="1"/>
      <w:numFmt w:val="decimal"/>
      <w:lvlText w:val="%1."/>
      <w:lvlJc w:val="left"/>
      <w:pPr>
        <w:tabs>
          <w:tab w:val="num" w:pos="360"/>
        </w:tabs>
        <w:ind w:left="360" w:hanging="360"/>
      </w:pPr>
      <w:rPr>
        <w:rFonts w:hint="default"/>
      </w:rPr>
    </w:lvl>
    <w:lvl w:ilvl="1" w:tplc="0340F8DE">
      <w:numFmt w:val="none"/>
      <w:lvlText w:val=""/>
      <w:lvlJc w:val="left"/>
      <w:pPr>
        <w:tabs>
          <w:tab w:val="num" w:pos="360"/>
        </w:tabs>
      </w:pPr>
    </w:lvl>
    <w:lvl w:ilvl="2" w:tplc="EA86D6D4">
      <w:numFmt w:val="none"/>
      <w:lvlText w:val=""/>
      <w:lvlJc w:val="left"/>
      <w:pPr>
        <w:tabs>
          <w:tab w:val="num" w:pos="360"/>
        </w:tabs>
      </w:pPr>
    </w:lvl>
    <w:lvl w:ilvl="3" w:tplc="3F04C6CA">
      <w:numFmt w:val="none"/>
      <w:lvlText w:val=""/>
      <w:lvlJc w:val="left"/>
      <w:pPr>
        <w:tabs>
          <w:tab w:val="num" w:pos="360"/>
        </w:tabs>
      </w:pPr>
    </w:lvl>
    <w:lvl w:ilvl="4" w:tplc="A8B6C664">
      <w:numFmt w:val="none"/>
      <w:lvlText w:val=""/>
      <w:lvlJc w:val="left"/>
      <w:pPr>
        <w:tabs>
          <w:tab w:val="num" w:pos="360"/>
        </w:tabs>
      </w:pPr>
    </w:lvl>
    <w:lvl w:ilvl="5" w:tplc="81CAA49C">
      <w:numFmt w:val="none"/>
      <w:lvlText w:val=""/>
      <w:lvlJc w:val="left"/>
      <w:pPr>
        <w:tabs>
          <w:tab w:val="num" w:pos="360"/>
        </w:tabs>
      </w:pPr>
    </w:lvl>
    <w:lvl w:ilvl="6" w:tplc="717AF8A8">
      <w:numFmt w:val="none"/>
      <w:lvlText w:val=""/>
      <w:lvlJc w:val="left"/>
      <w:pPr>
        <w:tabs>
          <w:tab w:val="num" w:pos="360"/>
        </w:tabs>
      </w:pPr>
    </w:lvl>
    <w:lvl w:ilvl="7" w:tplc="C99AAD7C">
      <w:numFmt w:val="none"/>
      <w:lvlText w:val=""/>
      <w:lvlJc w:val="left"/>
      <w:pPr>
        <w:tabs>
          <w:tab w:val="num" w:pos="360"/>
        </w:tabs>
      </w:pPr>
    </w:lvl>
    <w:lvl w:ilvl="8" w:tplc="14A66DA4">
      <w:numFmt w:val="none"/>
      <w:lvlText w:val=""/>
      <w:lvlJc w:val="left"/>
      <w:pPr>
        <w:tabs>
          <w:tab w:val="num" w:pos="360"/>
        </w:tabs>
      </w:pPr>
    </w:lvl>
  </w:abstractNum>
  <w:abstractNum w:abstractNumId="18" w15:restartNumberingAfterBreak="0">
    <w:nsid w:val="79BA25D7"/>
    <w:multiLevelType w:val="hybridMultilevel"/>
    <w:tmpl w:val="E50C9070"/>
    <w:lvl w:ilvl="0" w:tplc="04070007">
      <w:start w:val="1"/>
      <w:numFmt w:val="bullet"/>
      <w:lvlText w:val="-"/>
      <w:lvlJc w:val="left"/>
      <w:pPr>
        <w:tabs>
          <w:tab w:val="num" w:pos="720"/>
        </w:tabs>
        <w:ind w:left="720" w:hanging="360"/>
      </w:pPr>
      <w:rPr>
        <w:sz w:val="16"/>
      </w:rPr>
    </w:lvl>
    <w:lvl w:ilvl="1" w:tplc="04070003">
      <w:start w:val="1"/>
      <w:numFmt w:val="bullet"/>
      <w:lvlText w:val="o"/>
      <w:lvlJc w:val="left"/>
      <w:pPr>
        <w:tabs>
          <w:tab w:val="num" w:pos="1440"/>
        </w:tabs>
        <w:ind w:left="1440" w:hanging="360"/>
      </w:pPr>
      <w:rPr>
        <w:rFonts w:ascii="Courier New" w:hAnsi="Courier New" w:hint="default"/>
      </w:rPr>
    </w:lvl>
    <w:lvl w:ilvl="2" w:tplc="04070005">
      <w:start w:val="1"/>
      <w:numFmt w:val="bullet"/>
      <w:lvlText w:val=""/>
      <w:lvlJc w:val="left"/>
      <w:pPr>
        <w:tabs>
          <w:tab w:val="num" w:pos="2160"/>
        </w:tabs>
        <w:ind w:left="2160" w:hanging="360"/>
      </w:pPr>
      <w:rPr>
        <w:rFonts w:ascii="Wingdings" w:hAnsi="Wingdings" w:hint="default"/>
      </w:rPr>
    </w:lvl>
    <w:lvl w:ilvl="3" w:tplc="04070001">
      <w:start w:val="1"/>
      <w:numFmt w:val="bullet"/>
      <w:lvlText w:val=""/>
      <w:lvlJc w:val="left"/>
      <w:pPr>
        <w:tabs>
          <w:tab w:val="num" w:pos="2880"/>
        </w:tabs>
        <w:ind w:left="2880" w:hanging="360"/>
      </w:pPr>
      <w:rPr>
        <w:rFonts w:ascii="Symbol" w:hAnsi="Symbol" w:hint="default"/>
      </w:rPr>
    </w:lvl>
    <w:lvl w:ilvl="4" w:tplc="04070003">
      <w:start w:val="1"/>
      <w:numFmt w:val="bullet"/>
      <w:lvlText w:val="o"/>
      <w:lvlJc w:val="left"/>
      <w:pPr>
        <w:tabs>
          <w:tab w:val="num" w:pos="3600"/>
        </w:tabs>
        <w:ind w:left="3600" w:hanging="360"/>
      </w:pPr>
      <w:rPr>
        <w:rFonts w:ascii="Courier New" w:hAnsi="Courier New" w:hint="default"/>
      </w:rPr>
    </w:lvl>
    <w:lvl w:ilvl="5" w:tplc="04070005">
      <w:start w:val="1"/>
      <w:numFmt w:val="bullet"/>
      <w:lvlText w:val=""/>
      <w:lvlJc w:val="left"/>
      <w:pPr>
        <w:tabs>
          <w:tab w:val="num" w:pos="4320"/>
        </w:tabs>
        <w:ind w:left="4320" w:hanging="360"/>
      </w:pPr>
      <w:rPr>
        <w:rFonts w:ascii="Wingdings" w:hAnsi="Wingdings" w:hint="default"/>
      </w:rPr>
    </w:lvl>
    <w:lvl w:ilvl="6" w:tplc="04070001">
      <w:start w:val="1"/>
      <w:numFmt w:val="bullet"/>
      <w:lvlText w:val=""/>
      <w:lvlJc w:val="left"/>
      <w:pPr>
        <w:tabs>
          <w:tab w:val="num" w:pos="5040"/>
        </w:tabs>
        <w:ind w:left="5040" w:hanging="360"/>
      </w:pPr>
      <w:rPr>
        <w:rFonts w:ascii="Symbol" w:hAnsi="Symbol" w:hint="default"/>
      </w:rPr>
    </w:lvl>
    <w:lvl w:ilvl="7" w:tplc="04070003">
      <w:start w:val="1"/>
      <w:numFmt w:val="bullet"/>
      <w:lvlText w:val="o"/>
      <w:lvlJc w:val="left"/>
      <w:pPr>
        <w:tabs>
          <w:tab w:val="num" w:pos="5760"/>
        </w:tabs>
        <w:ind w:left="5760" w:hanging="360"/>
      </w:pPr>
      <w:rPr>
        <w:rFonts w:ascii="Courier New" w:hAnsi="Courier New" w:hint="default"/>
      </w:rPr>
    </w:lvl>
    <w:lvl w:ilvl="8" w:tplc="04070005">
      <w:start w:val="1"/>
      <w:numFmt w:val="bullet"/>
      <w:lvlText w:val=""/>
      <w:lvlJc w:val="left"/>
      <w:pPr>
        <w:tabs>
          <w:tab w:val="num" w:pos="6480"/>
        </w:tabs>
        <w:ind w:left="6480" w:hanging="360"/>
      </w:pPr>
      <w:rPr>
        <w:rFonts w:ascii="Wingdings" w:hAnsi="Wingdings" w:hint="default"/>
      </w:rPr>
    </w:lvl>
  </w:abstractNum>
  <w:num w:numId="1">
    <w:abstractNumId w:val="0"/>
    <w:lvlOverride w:ilvl="0">
      <w:lvl w:ilvl="0">
        <w:start w:val="1"/>
        <w:numFmt w:val="bullet"/>
        <w:lvlText w:val=""/>
        <w:legacy w:legacy="1" w:legacySpace="0" w:legacyIndent="283"/>
        <w:lvlJc w:val="left"/>
        <w:pPr>
          <w:ind w:left="992" w:hanging="283"/>
        </w:pPr>
        <w:rPr>
          <w:rFonts w:ascii="Symbol" w:hAnsi="Symbol" w:hint="default"/>
        </w:rPr>
      </w:lvl>
    </w:lvlOverride>
  </w:num>
  <w:num w:numId="2">
    <w:abstractNumId w:val="5"/>
  </w:num>
  <w:num w:numId="3">
    <w:abstractNumId w:val="10"/>
  </w:num>
  <w:num w:numId="4">
    <w:abstractNumId w:val="9"/>
  </w:num>
  <w:num w:numId="5">
    <w:abstractNumId w:val="8"/>
  </w:num>
  <w:num w:numId="6">
    <w:abstractNumId w:val="14"/>
  </w:num>
  <w:num w:numId="7">
    <w:abstractNumId w:val="12"/>
  </w:num>
  <w:num w:numId="8">
    <w:abstractNumId w:val="15"/>
  </w:num>
  <w:num w:numId="9">
    <w:abstractNumId w:val="4"/>
  </w:num>
  <w:num w:numId="10">
    <w:abstractNumId w:val="18"/>
  </w:num>
  <w:num w:numId="11">
    <w:abstractNumId w:val="6"/>
  </w:num>
  <w:num w:numId="12">
    <w:abstractNumId w:val="17"/>
  </w:num>
  <w:num w:numId="13">
    <w:abstractNumId w:val="11"/>
  </w:num>
  <w:num w:numId="14">
    <w:abstractNumId w:val="7"/>
  </w:num>
  <w:num w:numId="15">
    <w:abstractNumId w:val="16"/>
  </w:num>
  <w:num w:numId="16">
    <w:abstractNumId w:val="3"/>
  </w:num>
  <w:num w:numId="17">
    <w:abstractNumId w:val="2"/>
  </w:num>
  <w:num w:numId="18">
    <w:abstractNumId w:val="13"/>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hyphenationZone w:val="1418"/>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20D0"/>
    <w:rsid w:val="00002624"/>
    <w:rsid w:val="00010610"/>
    <w:rsid w:val="000153F3"/>
    <w:rsid w:val="00046FC3"/>
    <w:rsid w:val="00064F23"/>
    <w:rsid w:val="00092EEB"/>
    <w:rsid w:val="000F402C"/>
    <w:rsid w:val="000F75B8"/>
    <w:rsid w:val="00112682"/>
    <w:rsid w:val="00130B4A"/>
    <w:rsid w:val="001341E2"/>
    <w:rsid w:val="001424FD"/>
    <w:rsid w:val="00210692"/>
    <w:rsid w:val="002320D0"/>
    <w:rsid w:val="00242355"/>
    <w:rsid w:val="002504E7"/>
    <w:rsid w:val="00256AD5"/>
    <w:rsid w:val="0029162F"/>
    <w:rsid w:val="002A4510"/>
    <w:rsid w:val="002B008D"/>
    <w:rsid w:val="002D2875"/>
    <w:rsid w:val="002F036E"/>
    <w:rsid w:val="00305A11"/>
    <w:rsid w:val="00314F02"/>
    <w:rsid w:val="00346840"/>
    <w:rsid w:val="00363F59"/>
    <w:rsid w:val="0036513A"/>
    <w:rsid w:val="00386EEF"/>
    <w:rsid w:val="003B6E1A"/>
    <w:rsid w:val="003C06EC"/>
    <w:rsid w:val="003E6676"/>
    <w:rsid w:val="00455848"/>
    <w:rsid w:val="00495948"/>
    <w:rsid w:val="004D6937"/>
    <w:rsid w:val="004E4A20"/>
    <w:rsid w:val="00534099"/>
    <w:rsid w:val="00591ED6"/>
    <w:rsid w:val="005A13C2"/>
    <w:rsid w:val="005B41D8"/>
    <w:rsid w:val="005B5C34"/>
    <w:rsid w:val="00607150"/>
    <w:rsid w:val="0062430E"/>
    <w:rsid w:val="00663522"/>
    <w:rsid w:val="00692D40"/>
    <w:rsid w:val="006C36B1"/>
    <w:rsid w:val="0071205B"/>
    <w:rsid w:val="007B514B"/>
    <w:rsid w:val="007B63B2"/>
    <w:rsid w:val="007F1B22"/>
    <w:rsid w:val="007F2528"/>
    <w:rsid w:val="00827B3C"/>
    <w:rsid w:val="0084466A"/>
    <w:rsid w:val="0086118A"/>
    <w:rsid w:val="008652DE"/>
    <w:rsid w:val="00941F9F"/>
    <w:rsid w:val="00945DC5"/>
    <w:rsid w:val="00971837"/>
    <w:rsid w:val="00973142"/>
    <w:rsid w:val="009A0175"/>
    <w:rsid w:val="009C6253"/>
    <w:rsid w:val="009C6B98"/>
    <w:rsid w:val="00A31290"/>
    <w:rsid w:val="00A625C4"/>
    <w:rsid w:val="00AF038E"/>
    <w:rsid w:val="00B17F37"/>
    <w:rsid w:val="00B2523A"/>
    <w:rsid w:val="00B4628F"/>
    <w:rsid w:val="00B77BAE"/>
    <w:rsid w:val="00BA3331"/>
    <w:rsid w:val="00C01946"/>
    <w:rsid w:val="00C0299E"/>
    <w:rsid w:val="00C03D02"/>
    <w:rsid w:val="00C97FC2"/>
    <w:rsid w:val="00CC1148"/>
    <w:rsid w:val="00CD14AB"/>
    <w:rsid w:val="00CE4106"/>
    <w:rsid w:val="00D07879"/>
    <w:rsid w:val="00D539C6"/>
    <w:rsid w:val="00D71B3B"/>
    <w:rsid w:val="00D81B78"/>
    <w:rsid w:val="00D85542"/>
    <w:rsid w:val="00D9031B"/>
    <w:rsid w:val="00DE1C4B"/>
    <w:rsid w:val="00E15F26"/>
    <w:rsid w:val="00E25428"/>
    <w:rsid w:val="00E35E82"/>
    <w:rsid w:val="00E43F1C"/>
    <w:rsid w:val="00E65202"/>
    <w:rsid w:val="00E936DB"/>
    <w:rsid w:val="00ED730D"/>
    <w:rsid w:val="00EE25C7"/>
    <w:rsid w:val="00EE3AE6"/>
    <w:rsid w:val="00F00572"/>
    <w:rsid w:val="00F01D73"/>
    <w:rsid w:val="00F67824"/>
    <w:rsid w:val="00FD6BFC"/>
    <w:rsid w:val="00FE6A0A"/>
  </w:rsids>
  <m:mathPr>
    <m:mathFont m:val="Cambria Math"/>
    <m:brkBin m:val="before"/>
    <m:brkBinSub m:val="--"/>
    <m:smallFrac m:val="0"/>
    <m:dispDef/>
    <m:lMargin m:val="0"/>
    <m:rMargin m:val="0"/>
    <m:defJc m:val="centerGroup"/>
    <m:wrapIndent m:val="1440"/>
    <m:intLim m:val="subSup"/>
    <m:naryLim m:val="undOvr"/>
  </m:mathPr>
  <w:themeFontLang w:val="de-CH"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59787786"/>
  <w15:docId w15:val="{3D29858F-0118-4005-B58E-3FE8334503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uiPriority="9" w:qFormat="1"/>
    <w:lsdException w:name="heading 4"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112682"/>
    <w:pPr>
      <w:widowControl w:val="0"/>
      <w:autoSpaceDE w:val="0"/>
      <w:autoSpaceDN w:val="0"/>
      <w:adjustRightInd w:val="0"/>
      <w:spacing w:line="360" w:lineRule="auto"/>
      <w:jc w:val="both"/>
    </w:pPr>
    <w:rPr>
      <w:sz w:val="24"/>
      <w:szCs w:val="24"/>
      <w:lang w:val="de-DE" w:eastAsia="de-DE"/>
    </w:rPr>
  </w:style>
  <w:style w:type="paragraph" w:styleId="berschrift1">
    <w:name w:val="heading 1"/>
    <w:basedOn w:val="Standard"/>
    <w:next w:val="Standard"/>
    <w:link w:val="berschrift1Zchn"/>
    <w:uiPriority w:val="99"/>
    <w:qFormat/>
    <w:rsid w:val="003B76BA"/>
    <w:pPr>
      <w:keepNext/>
      <w:spacing w:before="240" w:after="60"/>
      <w:outlineLvl w:val="0"/>
    </w:pPr>
    <w:rPr>
      <w:b/>
      <w:bCs/>
      <w:kern w:val="28"/>
      <w:sz w:val="32"/>
    </w:rPr>
  </w:style>
  <w:style w:type="paragraph" w:styleId="berschrift2">
    <w:name w:val="heading 2"/>
    <w:basedOn w:val="Standard"/>
    <w:next w:val="Standard"/>
    <w:link w:val="berschrift2Zchn"/>
    <w:uiPriority w:val="99"/>
    <w:qFormat/>
    <w:rsid w:val="005D11CA"/>
    <w:pPr>
      <w:keepNext/>
      <w:spacing w:before="240" w:after="60"/>
      <w:outlineLvl w:val="1"/>
    </w:pPr>
    <w:rPr>
      <w:b/>
      <w:sz w:val="28"/>
    </w:rPr>
  </w:style>
  <w:style w:type="paragraph" w:styleId="berschrift3">
    <w:name w:val="heading 3"/>
    <w:basedOn w:val="Standard"/>
    <w:next w:val="Standard"/>
    <w:link w:val="berschrift3Zchn"/>
    <w:uiPriority w:val="99"/>
    <w:qFormat/>
    <w:rsid w:val="000272AA"/>
    <w:pPr>
      <w:keepNext/>
      <w:spacing w:before="240" w:after="60"/>
      <w:outlineLvl w:val="2"/>
    </w:pPr>
    <w:rPr>
      <w:b/>
    </w:rPr>
  </w:style>
  <w:style w:type="paragraph" w:styleId="berschrift4">
    <w:name w:val="heading 4"/>
    <w:basedOn w:val="Standard"/>
    <w:next w:val="Standard"/>
    <w:link w:val="berschrift4Zchn"/>
    <w:uiPriority w:val="99"/>
    <w:qFormat/>
    <w:rsid w:val="000C3A8B"/>
    <w:pPr>
      <w:keepNext/>
      <w:tabs>
        <w:tab w:val="left" w:pos="142"/>
        <w:tab w:val="left" w:pos="284"/>
      </w:tabs>
      <w:spacing w:before="240" w:after="60"/>
      <w:outlineLvl w:val="3"/>
    </w:pPr>
    <w:rPr>
      <w:u w:val="single"/>
    </w:rPr>
  </w:style>
  <w:style w:type="paragraph" w:styleId="berschrift5">
    <w:name w:val="heading 5"/>
    <w:basedOn w:val="Standard"/>
    <w:next w:val="Standard"/>
    <w:link w:val="berschrift5Zchn"/>
    <w:uiPriority w:val="99"/>
    <w:qFormat/>
    <w:rsid w:val="00112682"/>
    <w:pPr>
      <w:keepNext/>
      <w:outlineLvl w:val="4"/>
    </w:pPr>
    <w:rPr>
      <w:b/>
      <w:bCs/>
      <w:lang w:val="de-CH"/>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9"/>
    <w:locked/>
    <w:rsid w:val="003B76BA"/>
    <w:rPr>
      <w:b/>
      <w:bCs/>
      <w:kern w:val="28"/>
      <w:sz w:val="32"/>
      <w:szCs w:val="24"/>
    </w:rPr>
  </w:style>
  <w:style w:type="character" w:customStyle="1" w:styleId="berschrift2Zchn">
    <w:name w:val="Überschrift 2 Zchn"/>
    <w:basedOn w:val="Absatz-Standardschriftart"/>
    <w:link w:val="berschrift2"/>
    <w:uiPriority w:val="99"/>
    <w:locked/>
    <w:rsid w:val="005D11CA"/>
    <w:rPr>
      <w:b/>
      <w:sz w:val="28"/>
      <w:szCs w:val="24"/>
    </w:rPr>
  </w:style>
  <w:style w:type="character" w:customStyle="1" w:styleId="berschrift3Zchn">
    <w:name w:val="Überschrift 3 Zchn"/>
    <w:basedOn w:val="Absatz-Standardschriftart"/>
    <w:link w:val="berschrift3"/>
    <w:uiPriority w:val="99"/>
    <w:locked/>
    <w:rsid w:val="000272AA"/>
    <w:rPr>
      <w:b/>
      <w:sz w:val="24"/>
      <w:szCs w:val="24"/>
    </w:rPr>
  </w:style>
  <w:style w:type="character" w:customStyle="1" w:styleId="berschrift4Zchn">
    <w:name w:val="Überschrift 4 Zchn"/>
    <w:basedOn w:val="Absatz-Standardschriftart"/>
    <w:link w:val="berschrift4"/>
    <w:uiPriority w:val="99"/>
    <w:locked/>
    <w:rsid w:val="000C3A8B"/>
    <w:rPr>
      <w:sz w:val="24"/>
      <w:szCs w:val="24"/>
      <w:u w:val="single"/>
    </w:rPr>
  </w:style>
  <w:style w:type="character" w:customStyle="1" w:styleId="berschrift5Zchn">
    <w:name w:val="Überschrift 5 Zchn"/>
    <w:basedOn w:val="Absatz-Standardschriftart"/>
    <w:link w:val="berschrift5"/>
    <w:uiPriority w:val="9"/>
    <w:semiHidden/>
    <w:locked/>
    <w:rsid w:val="00112682"/>
    <w:rPr>
      <w:rFonts w:ascii="Calibri" w:eastAsia="Times New Roman" w:hAnsi="Calibri" w:cs="Times New Roman"/>
      <w:b/>
      <w:bCs/>
      <w:i/>
      <w:iCs/>
      <w:sz w:val="26"/>
      <w:szCs w:val="26"/>
    </w:rPr>
  </w:style>
  <w:style w:type="paragraph" w:styleId="Sprechblasentext">
    <w:name w:val="Balloon Text"/>
    <w:basedOn w:val="Standard"/>
    <w:link w:val="SprechblasentextZchn"/>
    <w:uiPriority w:val="99"/>
    <w:semiHidden/>
    <w:rsid w:val="00D979CA"/>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locked/>
    <w:rsid w:val="00112682"/>
    <w:rPr>
      <w:rFonts w:ascii="Tahoma" w:hAnsi="Tahoma" w:cs="Tahoma"/>
      <w:sz w:val="16"/>
      <w:szCs w:val="16"/>
    </w:rPr>
  </w:style>
  <w:style w:type="paragraph" w:styleId="Funotentext">
    <w:name w:val="footnote text"/>
    <w:basedOn w:val="Standard"/>
    <w:link w:val="FunotentextZchn"/>
    <w:uiPriority w:val="99"/>
    <w:semiHidden/>
    <w:rsid w:val="00112682"/>
    <w:pPr>
      <w:tabs>
        <w:tab w:val="left" w:pos="397"/>
      </w:tabs>
      <w:spacing w:before="120" w:line="240" w:lineRule="auto"/>
      <w:ind w:left="397" w:hanging="397"/>
    </w:pPr>
    <w:rPr>
      <w:sz w:val="20"/>
      <w:szCs w:val="20"/>
    </w:rPr>
  </w:style>
  <w:style w:type="character" w:customStyle="1" w:styleId="FunotentextZchn">
    <w:name w:val="Fußnotentext Zchn"/>
    <w:basedOn w:val="Absatz-Standardschriftart"/>
    <w:link w:val="Funotentext"/>
    <w:uiPriority w:val="99"/>
    <w:semiHidden/>
    <w:locked/>
    <w:rsid w:val="00112682"/>
    <w:rPr>
      <w:rFonts w:cs="Times New Roman"/>
      <w:sz w:val="20"/>
      <w:szCs w:val="20"/>
    </w:rPr>
  </w:style>
  <w:style w:type="character" w:styleId="Funotenzeichen">
    <w:name w:val="footnote reference"/>
    <w:basedOn w:val="Absatz-Standardschriftart"/>
    <w:uiPriority w:val="99"/>
    <w:semiHidden/>
    <w:rsid w:val="00112682"/>
    <w:rPr>
      <w:rFonts w:cs="Times New Roman"/>
      <w:vertAlign w:val="superscript"/>
    </w:rPr>
  </w:style>
  <w:style w:type="paragraph" w:styleId="Verzeichnis1">
    <w:name w:val="toc 1"/>
    <w:basedOn w:val="Standard"/>
    <w:next w:val="Standard"/>
    <w:autoRedefine/>
    <w:uiPriority w:val="39"/>
    <w:rsid w:val="00765325"/>
    <w:pPr>
      <w:tabs>
        <w:tab w:val="right" w:leader="dot" w:pos="8505"/>
      </w:tabs>
      <w:jc w:val="left"/>
    </w:pPr>
    <w:rPr>
      <w:b/>
      <w:bCs/>
      <w:szCs w:val="20"/>
    </w:rPr>
  </w:style>
  <w:style w:type="paragraph" w:customStyle="1" w:styleId="berschriftrm">
    <w:name w:val="Überschrift röm"/>
    <w:basedOn w:val="berschrift1"/>
    <w:next w:val="Standard"/>
    <w:uiPriority w:val="99"/>
    <w:rsid w:val="00112682"/>
    <w:pPr>
      <w:outlineLvl w:val="9"/>
    </w:pPr>
  </w:style>
  <w:style w:type="paragraph" w:styleId="Verzeichnis2">
    <w:name w:val="toc 2"/>
    <w:basedOn w:val="Standard"/>
    <w:next w:val="Standard"/>
    <w:autoRedefine/>
    <w:uiPriority w:val="39"/>
    <w:rsid w:val="00D30160"/>
    <w:pPr>
      <w:tabs>
        <w:tab w:val="right" w:leader="dot" w:pos="8505"/>
      </w:tabs>
      <w:ind w:left="567"/>
      <w:jc w:val="left"/>
    </w:pPr>
    <w:rPr>
      <w:szCs w:val="20"/>
    </w:rPr>
  </w:style>
  <w:style w:type="paragraph" w:styleId="Verzeichnis3">
    <w:name w:val="toc 3"/>
    <w:basedOn w:val="Standard"/>
    <w:next w:val="Standard"/>
    <w:autoRedefine/>
    <w:uiPriority w:val="39"/>
    <w:rsid w:val="00D30160"/>
    <w:pPr>
      <w:tabs>
        <w:tab w:val="right" w:leader="dot" w:pos="8505"/>
      </w:tabs>
      <w:ind w:left="1134"/>
      <w:jc w:val="left"/>
    </w:pPr>
    <w:rPr>
      <w:iCs/>
      <w:szCs w:val="20"/>
    </w:rPr>
  </w:style>
  <w:style w:type="paragraph" w:styleId="Verzeichnis4">
    <w:name w:val="toc 4"/>
    <w:basedOn w:val="Standard"/>
    <w:next w:val="Standard"/>
    <w:autoRedefine/>
    <w:uiPriority w:val="39"/>
    <w:rsid w:val="000C3A8B"/>
    <w:pPr>
      <w:tabs>
        <w:tab w:val="right" w:leader="dot" w:pos="8505"/>
      </w:tabs>
      <w:ind w:left="1701"/>
      <w:jc w:val="left"/>
    </w:pPr>
    <w:rPr>
      <w:szCs w:val="18"/>
    </w:rPr>
  </w:style>
  <w:style w:type="paragraph" w:styleId="Verzeichnis5">
    <w:name w:val="toc 5"/>
    <w:basedOn w:val="Standard"/>
    <w:next w:val="Standard"/>
    <w:autoRedefine/>
    <w:uiPriority w:val="39"/>
    <w:semiHidden/>
    <w:rsid w:val="00112682"/>
    <w:pPr>
      <w:tabs>
        <w:tab w:val="right" w:leader="dot" w:pos="8505"/>
      </w:tabs>
      <w:ind w:left="720"/>
      <w:jc w:val="left"/>
    </w:pPr>
    <w:rPr>
      <w:sz w:val="18"/>
      <w:szCs w:val="18"/>
    </w:rPr>
  </w:style>
  <w:style w:type="paragraph" w:styleId="Verzeichnis6">
    <w:name w:val="toc 6"/>
    <w:basedOn w:val="Standard"/>
    <w:next w:val="Standard"/>
    <w:autoRedefine/>
    <w:uiPriority w:val="39"/>
    <w:semiHidden/>
    <w:rsid w:val="00112682"/>
    <w:pPr>
      <w:tabs>
        <w:tab w:val="right" w:leader="dot" w:pos="8505"/>
      </w:tabs>
      <w:ind w:left="960"/>
      <w:jc w:val="left"/>
    </w:pPr>
    <w:rPr>
      <w:sz w:val="18"/>
      <w:szCs w:val="18"/>
    </w:rPr>
  </w:style>
  <w:style w:type="paragraph" w:styleId="Verzeichnis7">
    <w:name w:val="toc 7"/>
    <w:basedOn w:val="Standard"/>
    <w:next w:val="Standard"/>
    <w:autoRedefine/>
    <w:uiPriority w:val="39"/>
    <w:semiHidden/>
    <w:rsid w:val="00112682"/>
    <w:pPr>
      <w:tabs>
        <w:tab w:val="right" w:leader="dot" w:pos="8505"/>
      </w:tabs>
      <w:ind w:left="1200"/>
      <w:jc w:val="left"/>
    </w:pPr>
    <w:rPr>
      <w:sz w:val="18"/>
      <w:szCs w:val="18"/>
    </w:rPr>
  </w:style>
  <w:style w:type="paragraph" w:styleId="Verzeichnis8">
    <w:name w:val="toc 8"/>
    <w:basedOn w:val="Standard"/>
    <w:next w:val="Standard"/>
    <w:autoRedefine/>
    <w:uiPriority w:val="39"/>
    <w:semiHidden/>
    <w:rsid w:val="00112682"/>
    <w:pPr>
      <w:tabs>
        <w:tab w:val="right" w:leader="dot" w:pos="8505"/>
      </w:tabs>
      <w:ind w:left="1440"/>
      <w:jc w:val="left"/>
    </w:pPr>
    <w:rPr>
      <w:sz w:val="18"/>
      <w:szCs w:val="18"/>
    </w:rPr>
  </w:style>
  <w:style w:type="paragraph" w:styleId="Verzeichnis9">
    <w:name w:val="toc 9"/>
    <w:basedOn w:val="Standard"/>
    <w:next w:val="Standard"/>
    <w:autoRedefine/>
    <w:uiPriority w:val="39"/>
    <w:semiHidden/>
    <w:rsid w:val="00112682"/>
    <w:pPr>
      <w:tabs>
        <w:tab w:val="right" w:leader="dot" w:pos="8505"/>
      </w:tabs>
      <w:ind w:left="1680"/>
      <w:jc w:val="left"/>
    </w:pPr>
    <w:rPr>
      <w:sz w:val="18"/>
      <w:szCs w:val="18"/>
    </w:rPr>
  </w:style>
  <w:style w:type="paragraph" w:styleId="Kopfzeile">
    <w:name w:val="header"/>
    <w:basedOn w:val="Standard"/>
    <w:link w:val="KopfzeileZchn"/>
    <w:uiPriority w:val="99"/>
    <w:rsid w:val="00112682"/>
    <w:pPr>
      <w:tabs>
        <w:tab w:val="center" w:pos="4536"/>
        <w:tab w:val="right" w:pos="9072"/>
      </w:tabs>
    </w:pPr>
  </w:style>
  <w:style w:type="character" w:customStyle="1" w:styleId="KopfzeileZchn">
    <w:name w:val="Kopfzeile Zchn"/>
    <w:basedOn w:val="Absatz-Standardschriftart"/>
    <w:link w:val="Kopfzeile"/>
    <w:uiPriority w:val="99"/>
    <w:semiHidden/>
    <w:locked/>
    <w:rsid w:val="00112682"/>
    <w:rPr>
      <w:rFonts w:cs="Times New Roman"/>
      <w:sz w:val="24"/>
      <w:szCs w:val="24"/>
    </w:rPr>
  </w:style>
  <w:style w:type="paragraph" w:styleId="Fuzeile">
    <w:name w:val="footer"/>
    <w:basedOn w:val="Standard"/>
    <w:link w:val="FuzeileZchn"/>
    <w:uiPriority w:val="99"/>
    <w:rsid w:val="00112682"/>
    <w:pPr>
      <w:tabs>
        <w:tab w:val="center" w:pos="4536"/>
        <w:tab w:val="right" w:pos="9072"/>
      </w:tabs>
    </w:pPr>
  </w:style>
  <w:style w:type="character" w:customStyle="1" w:styleId="FuzeileZchn">
    <w:name w:val="Fußzeile Zchn"/>
    <w:basedOn w:val="Absatz-Standardschriftart"/>
    <w:link w:val="Fuzeile"/>
    <w:uiPriority w:val="99"/>
    <w:semiHidden/>
    <w:locked/>
    <w:rsid w:val="00112682"/>
    <w:rPr>
      <w:rFonts w:cs="Times New Roman"/>
      <w:sz w:val="24"/>
      <w:szCs w:val="24"/>
    </w:rPr>
  </w:style>
  <w:style w:type="character" w:styleId="Seitenzahl">
    <w:name w:val="page number"/>
    <w:basedOn w:val="Absatz-Standardschriftart"/>
    <w:uiPriority w:val="99"/>
    <w:rsid w:val="00112682"/>
    <w:rPr>
      <w:rFonts w:cs="Times New Roman"/>
    </w:rPr>
  </w:style>
  <w:style w:type="paragraph" w:customStyle="1" w:styleId="Zitat1">
    <w:name w:val="Zitat1"/>
    <w:basedOn w:val="Standard"/>
    <w:uiPriority w:val="99"/>
    <w:rsid w:val="004909D9"/>
    <w:pPr>
      <w:tabs>
        <w:tab w:val="left" w:pos="142"/>
      </w:tabs>
      <w:spacing w:after="120" w:line="240" w:lineRule="auto"/>
      <w:ind w:left="567" w:right="567"/>
    </w:pPr>
    <w:rPr>
      <w:sz w:val="22"/>
      <w:szCs w:val="22"/>
    </w:rPr>
  </w:style>
  <w:style w:type="paragraph" w:customStyle="1" w:styleId="Literaturverzeichnis1">
    <w:name w:val="Literaturverzeichnis1"/>
    <w:basedOn w:val="Standard"/>
    <w:uiPriority w:val="99"/>
    <w:rsid w:val="00112682"/>
    <w:pPr>
      <w:ind w:left="567" w:hanging="567"/>
    </w:pPr>
    <w:rPr>
      <w:lang w:val="de-CH"/>
    </w:rPr>
  </w:style>
  <w:style w:type="character" w:styleId="Hyperlink">
    <w:name w:val="Hyperlink"/>
    <w:basedOn w:val="Absatz-Standardschriftart"/>
    <w:uiPriority w:val="99"/>
    <w:rsid w:val="00AA245F"/>
    <w:rPr>
      <w:rFonts w:cs="Times New Roman"/>
      <w:color w:val="002BB8"/>
      <w:u w:val="none"/>
      <w:effect w:val="none"/>
    </w:rPr>
  </w:style>
  <w:style w:type="paragraph" w:styleId="StandardWeb">
    <w:name w:val="Normal (Web)"/>
    <w:basedOn w:val="Standard"/>
    <w:uiPriority w:val="99"/>
    <w:rsid w:val="00AA245F"/>
    <w:pPr>
      <w:widowControl/>
      <w:autoSpaceDE/>
      <w:autoSpaceDN/>
      <w:adjustRightInd/>
      <w:spacing w:before="96" w:after="120" w:line="360" w:lineRule="atLeast"/>
      <w:jc w:val="left"/>
    </w:pPr>
  </w:style>
  <w:style w:type="paragraph" w:customStyle="1" w:styleId="Inhaltsverzeichnis">
    <w:name w:val="Inhaltsverzeichnis"/>
    <w:basedOn w:val="Standard"/>
    <w:uiPriority w:val="99"/>
    <w:rsid w:val="008A2E96"/>
    <w:pPr>
      <w:widowControl/>
      <w:autoSpaceDE/>
      <w:autoSpaceDN/>
      <w:adjustRightInd/>
      <w:spacing w:line="240" w:lineRule="auto"/>
    </w:pPr>
    <w:rPr>
      <w:lang w:val="en-US" w:eastAsia="en-US"/>
    </w:rPr>
  </w:style>
  <w:style w:type="paragraph" w:customStyle="1" w:styleId="Fussnote">
    <w:name w:val="Fussnote"/>
    <w:basedOn w:val="Funotentext"/>
    <w:uiPriority w:val="99"/>
    <w:rsid w:val="008A2E96"/>
    <w:pPr>
      <w:widowControl/>
      <w:autoSpaceDE/>
      <w:autoSpaceDN/>
      <w:adjustRightInd/>
      <w:spacing w:before="0"/>
      <w:ind w:left="0" w:firstLine="0"/>
    </w:pPr>
    <w:rPr>
      <w:lang w:val="en-US" w:eastAsia="en-US"/>
    </w:rPr>
  </w:style>
  <w:style w:type="paragraph" w:customStyle="1" w:styleId="VerzeichnisAbbildungen">
    <w:name w:val="Verzeichnis Abbildungen"/>
    <w:basedOn w:val="Inhaltsverzeichnis"/>
    <w:qFormat/>
    <w:rsid w:val="00DF0232"/>
    <w:pPr>
      <w:tabs>
        <w:tab w:val="left" w:pos="1701"/>
        <w:tab w:val="left" w:leader="dot" w:pos="8505"/>
      </w:tabs>
      <w:spacing w:line="360" w:lineRule="auto"/>
    </w:pPr>
    <w:rPr>
      <w:lang w:bidi="en-US"/>
    </w:rPr>
  </w:style>
  <w:style w:type="paragraph" w:styleId="KeinLeerraum">
    <w:name w:val="No Spacing"/>
    <w:uiPriority w:val="1"/>
    <w:qFormat/>
    <w:rsid w:val="007B514B"/>
    <w:pPr>
      <w:widowControl w:val="0"/>
      <w:autoSpaceDE w:val="0"/>
      <w:autoSpaceDN w:val="0"/>
      <w:adjustRightInd w:val="0"/>
      <w:jc w:val="both"/>
    </w:pPr>
    <w:rPr>
      <w:sz w:val="24"/>
      <w:szCs w:val="24"/>
      <w:lang w:val="de-DE" w:eastAsia="de-DE"/>
    </w:rPr>
  </w:style>
  <w:style w:type="character" w:styleId="Fett">
    <w:name w:val="Strong"/>
    <w:basedOn w:val="Absatz-Standardschriftart"/>
    <w:uiPriority w:val="22"/>
    <w:qFormat/>
    <w:rsid w:val="0060715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77789">
      <w:bodyDiv w:val="1"/>
      <w:marLeft w:val="0"/>
      <w:marRight w:val="0"/>
      <w:marTop w:val="0"/>
      <w:marBottom w:val="0"/>
      <w:divBdr>
        <w:top w:val="none" w:sz="0" w:space="0" w:color="auto"/>
        <w:left w:val="none" w:sz="0" w:space="0" w:color="auto"/>
        <w:bottom w:val="none" w:sz="0" w:space="0" w:color="auto"/>
        <w:right w:val="none" w:sz="0" w:space="0" w:color="auto"/>
      </w:divBdr>
    </w:div>
    <w:div w:id="476647851">
      <w:bodyDiv w:val="1"/>
      <w:marLeft w:val="0"/>
      <w:marRight w:val="0"/>
      <w:marTop w:val="0"/>
      <w:marBottom w:val="0"/>
      <w:divBdr>
        <w:top w:val="none" w:sz="0" w:space="0" w:color="auto"/>
        <w:left w:val="none" w:sz="0" w:space="0" w:color="auto"/>
        <w:bottom w:val="none" w:sz="0" w:space="0" w:color="auto"/>
        <w:right w:val="none" w:sz="0" w:space="0" w:color="auto"/>
      </w:divBdr>
      <w:divsChild>
        <w:div w:id="663313091">
          <w:marLeft w:val="0"/>
          <w:marRight w:val="0"/>
          <w:marTop w:val="0"/>
          <w:marBottom w:val="0"/>
          <w:divBdr>
            <w:top w:val="none" w:sz="0" w:space="0" w:color="auto"/>
            <w:left w:val="none" w:sz="0" w:space="0" w:color="auto"/>
            <w:bottom w:val="none" w:sz="0" w:space="0" w:color="auto"/>
            <w:right w:val="none" w:sz="0" w:space="0" w:color="auto"/>
          </w:divBdr>
          <w:divsChild>
            <w:div w:id="311906100">
              <w:marLeft w:val="0"/>
              <w:marRight w:val="0"/>
              <w:marTop w:val="0"/>
              <w:marBottom w:val="0"/>
              <w:divBdr>
                <w:top w:val="none" w:sz="0" w:space="0" w:color="auto"/>
                <w:left w:val="none" w:sz="0" w:space="0" w:color="auto"/>
                <w:bottom w:val="none" w:sz="0" w:space="0" w:color="auto"/>
                <w:right w:val="none" w:sz="0" w:space="0" w:color="auto"/>
              </w:divBdr>
              <w:divsChild>
                <w:div w:id="902790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6590049">
      <w:bodyDiv w:val="1"/>
      <w:marLeft w:val="0"/>
      <w:marRight w:val="0"/>
      <w:marTop w:val="0"/>
      <w:marBottom w:val="0"/>
      <w:divBdr>
        <w:top w:val="none" w:sz="0" w:space="0" w:color="auto"/>
        <w:left w:val="none" w:sz="0" w:space="0" w:color="auto"/>
        <w:bottom w:val="none" w:sz="0" w:space="0" w:color="auto"/>
        <w:right w:val="none" w:sz="0" w:space="0" w:color="auto"/>
      </w:divBdr>
    </w:div>
    <w:div w:id="1082140173">
      <w:bodyDiv w:val="1"/>
      <w:marLeft w:val="0"/>
      <w:marRight w:val="0"/>
      <w:marTop w:val="0"/>
      <w:marBottom w:val="0"/>
      <w:divBdr>
        <w:top w:val="none" w:sz="0" w:space="0" w:color="auto"/>
        <w:left w:val="none" w:sz="0" w:space="0" w:color="auto"/>
        <w:bottom w:val="none" w:sz="0" w:space="0" w:color="auto"/>
        <w:right w:val="none" w:sz="0" w:space="0" w:color="auto"/>
      </w:divBdr>
    </w:div>
    <w:div w:id="2016760452">
      <w:bodyDiv w:val="1"/>
      <w:marLeft w:val="0"/>
      <w:marRight w:val="0"/>
      <w:marTop w:val="0"/>
      <w:marBottom w:val="0"/>
      <w:divBdr>
        <w:top w:val="none" w:sz="0" w:space="0" w:color="auto"/>
        <w:left w:val="none" w:sz="0" w:space="0" w:color="auto"/>
        <w:bottom w:val="none" w:sz="0" w:space="0" w:color="auto"/>
        <w:right w:val="none" w:sz="0" w:space="0" w:color="auto"/>
      </w:divBdr>
    </w:div>
    <w:div w:id="2086949438">
      <w:marLeft w:val="0"/>
      <w:marRight w:val="0"/>
      <w:marTop w:val="0"/>
      <w:marBottom w:val="0"/>
      <w:divBdr>
        <w:top w:val="none" w:sz="0" w:space="0" w:color="auto"/>
        <w:left w:val="none" w:sz="0" w:space="0" w:color="auto"/>
        <w:bottom w:val="none" w:sz="0" w:space="0" w:color="auto"/>
        <w:right w:val="none" w:sz="0" w:space="0" w:color="auto"/>
      </w:divBdr>
      <w:divsChild>
        <w:div w:id="2086949439">
          <w:marLeft w:val="0"/>
          <w:marRight w:val="0"/>
          <w:marTop w:val="0"/>
          <w:marBottom w:val="0"/>
          <w:divBdr>
            <w:top w:val="none" w:sz="0" w:space="0" w:color="auto"/>
            <w:left w:val="none" w:sz="0" w:space="0" w:color="auto"/>
            <w:bottom w:val="none" w:sz="0" w:space="0" w:color="auto"/>
            <w:right w:val="none" w:sz="0" w:space="0" w:color="auto"/>
          </w:divBdr>
          <w:divsChild>
            <w:div w:id="2086949441">
              <w:marLeft w:val="-2928"/>
              <w:marRight w:val="0"/>
              <w:marTop w:val="0"/>
              <w:marBottom w:val="144"/>
              <w:divBdr>
                <w:top w:val="none" w:sz="0" w:space="0" w:color="auto"/>
                <w:left w:val="none" w:sz="0" w:space="0" w:color="auto"/>
                <w:bottom w:val="none" w:sz="0" w:space="0" w:color="auto"/>
                <w:right w:val="none" w:sz="0" w:space="0" w:color="auto"/>
              </w:divBdr>
              <w:divsChild>
                <w:div w:id="2086949442">
                  <w:marLeft w:val="2928"/>
                  <w:marRight w:val="0"/>
                  <w:marTop w:val="720"/>
                  <w:marBottom w:val="0"/>
                  <w:divBdr>
                    <w:top w:val="single" w:sz="6" w:space="0" w:color="AAAAAA"/>
                    <w:left w:val="single" w:sz="6" w:space="0" w:color="AAAAAA"/>
                    <w:bottom w:val="single" w:sz="6" w:space="0" w:color="AAAAAA"/>
                    <w:right w:val="none" w:sz="0" w:space="0" w:color="auto"/>
                  </w:divBdr>
                  <w:divsChild>
                    <w:div w:id="2086949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6.xml"/><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005BF4-5374-BB46-80D0-9A8884E397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3445</Words>
  <Characters>24165</Characters>
  <Application>Microsoft Office Word</Application>
  <DocSecurity>0</DocSecurity>
  <Lines>201</Lines>
  <Paragraphs>55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I. Formale Anforderungen</vt:lpstr>
      <vt:lpstr>I. Formale Anforderungen</vt:lpstr>
    </vt:vector>
  </TitlesOfParts>
  <Company>Universität Zürich - IfbF</Company>
  <LinksUpToDate>false</LinksUpToDate>
  <CharactersWithSpaces>27555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 Formale Anforderungen</dc:title>
  <dc:creator>Lehrstuhl für Unternehmensführung und -politik</dc:creator>
  <cp:lastModifiedBy>Fabienne Jedelhauser</cp:lastModifiedBy>
  <cp:revision>5</cp:revision>
  <cp:lastPrinted>2017-01-12T13:45:00Z</cp:lastPrinted>
  <dcterms:created xsi:type="dcterms:W3CDTF">2018-09-25T11:01:00Z</dcterms:created>
  <dcterms:modified xsi:type="dcterms:W3CDTF">2022-07-21T16:28:00Z</dcterms:modified>
</cp:coreProperties>
</file>